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lang w:eastAsia="en-US"/>
        </w:rPr>
        <w:id w:val="-249883806"/>
        <w:docPartObj>
          <w:docPartGallery w:val="Cover Pages"/>
          <w:docPartUnique/>
        </w:docPartObj>
      </w:sdtPr>
      <w:sdtEndPr>
        <w:rPr>
          <w:rFonts w:asciiTheme="minorHAnsi" w:eastAsiaTheme="minorHAnsi" w:hAnsiTheme="minorHAnsi"/>
        </w:rPr>
      </w:sdtEndPr>
      <w:sdtContent>
        <w:tbl>
          <w:tblPr>
            <w:tblW w:w="5000" w:type="pct"/>
            <w:jc w:val="center"/>
            <w:tblLook w:val="04A0" w:firstRow="1" w:lastRow="0" w:firstColumn="1" w:lastColumn="0" w:noHBand="0" w:noVBand="1"/>
          </w:tblPr>
          <w:tblGrid>
            <w:gridCol w:w="9072"/>
          </w:tblGrid>
          <w:tr w:rsidR="003A2BAB">
            <w:trPr>
              <w:trHeight w:val="2880"/>
              <w:jc w:val="center"/>
            </w:trPr>
            <w:tc>
              <w:tcPr>
                <w:tcW w:w="5000" w:type="pct"/>
              </w:tcPr>
              <w:p w:rsidR="003A2BAB" w:rsidRDefault="00775E2F" w:rsidP="00723A0A">
                <w:pPr>
                  <w:pStyle w:val="Ingetavstnd"/>
                  <w:tabs>
                    <w:tab w:val="left" w:pos="2595"/>
                  </w:tabs>
                  <w:jc w:val="right"/>
                  <w:rPr>
                    <w:rFonts w:asciiTheme="majorHAnsi" w:eastAsiaTheme="majorEastAsia" w:hAnsiTheme="majorHAnsi"/>
                  </w:rPr>
                </w:pPr>
                <w:sdt>
                  <w:sdtPr>
                    <w:rPr>
                      <w:rFonts w:ascii="Verdana" w:hAnsi="Verdana"/>
                      <w:b/>
                      <w:color w:val="C0504D" w:themeColor="accent2"/>
                      <w:sz w:val="144"/>
                      <w:szCs w:val="144"/>
                    </w:rPr>
                    <w:alias w:val="Företag"/>
                    <w:id w:val="15524243"/>
                    <w:dataBinding w:prefixMappings="xmlns:ns0='http://schemas.openxmlformats.org/officeDocument/2006/extended-properties'" w:xpath="/ns0:Properties[1]/ns0:Company[1]" w:storeItemID="{6668398D-A668-4E3E-A5EB-62B293D839F1}"/>
                    <w:text/>
                  </w:sdtPr>
                  <w:sdtEndPr/>
                  <w:sdtContent>
                    <w:r w:rsidR="00294D8D" w:rsidRPr="00723A0A">
                      <w:rPr>
                        <w:rFonts w:ascii="Verdana" w:hAnsi="Verdana"/>
                        <w:b/>
                        <w:color w:val="C0504D" w:themeColor="accent2"/>
                        <w:sz w:val="144"/>
                        <w:szCs w:val="144"/>
                      </w:rPr>
                      <w:t>DigIT</w:t>
                    </w:r>
                  </w:sdtContent>
                </w:sdt>
                <w:r w:rsidR="003A2BAB">
                  <w:rPr>
                    <w:rFonts w:ascii="Verdana" w:hAnsi="Verdana"/>
                    <w:b/>
                    <w:color w:val="C0504D" w:themeColor="accent2"/>
                    <w:sz w:val="56"/>
                    <w:szCs w:val="56"/>
                  </w:rPr>
                  <w:tab/>
                </w:r>
                <w:r w:rsidR="003A2BAB">
                  <w:rPr>
                    <w:rFonts w:cstheme="majorHAnsi"/>
                    <w:b/>
                    <w:noProof/>
                    <w:spacing w:val="2"/>
                    <w:szCs w:val="20"/>
                  </w:rPr>
                  <w:drawing>
                    <wp:inline distT="0" distB="0" distL="0" distR="0" wp14:anchorId="40DBFB21" wp14:editId="40DBFB22">
                      <wp:extent cx="1076325" cy="103233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ga%20Socf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70" cy="1035928"/>
                              </a:xfrm>
                              <a:prstGeom prst="rect">
                                <a:avLst/>
                              </a:prstGeom>
                            </pic:spPr>
                          </pic:pic>
                        </a:graphicData>
                      </a:graphic>
                    </wp:inline>
                  </w:drawing>
                </w:r>
              </w:p>
            </w:tc>
          </w:tr>
          <w:tr w:rsidR="003A2BAB" w:rsidRPr="00F655C4">
            <w:trPr>
              <w:trHeight w:val="1440"/>
              <w:jc w:val="center"/>
            </w:trPr>
            <w:sdt>
              <w:sdtPr>
                <w:rPr>
                  <w:rFonts w:ascii="Verdana" w:eastAsiaTheme="majorEastAsia" w:hAnsi="Verdana"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A2BAB" w:rsidRPr="00F655C4" w:rsidRDefault="003A2BAB" w:rsidP="003A2BAB">
                    <w:pPr>
                      <w:pStyle w:val="Ingetavstnd"/>
                      <w:jc w:val="center"/>
                      <w:rPr>
                        <w:rFonts w:ascii="Verdana" w:eastAsiaTheme="majorEastAsia" w:hAnsi="Verdana" w:cstheme="majorBidi"/>
                        <w:sz w:val="72"/>
                        <w:szCs w:val="72"/>
                      </w:rPr>
                    </w:pPr>
                    <w:r w:rsidRPr="00F655C4">
                      <w:rPr>
                        <w:rFonts w:ascii="Verdana" w:eastAsiaTheme="majorEastAsia" w:hAnsi="Verdana" w:cstheme="majorBidi"/>
                        <w:sz w:val="72"/>
                        <w:szCs w:val="72"/>
                      </w:rPr>
                      <w:t>Analys och planeringsfasen</w:t>
                    </w:r>
                  </w:p>
                </w:tc>
              </w:sdtContent>
            </w:sdt>
          </w:tr>
          <w:tr w:rsidR="003A2BAB">
            <w:trPr>
              <w:trHeight w:val="720"/>
              <w:jc w:val="center"/>
            </w:trPr>
            <w:sdt>
              <w:sdtPr>
                <w:rPr>
                  <w:rFonts w:ascii="Verdana" w:eastAsiaTheme="majorEastAsia" w:hAnsi="Verdana" w:cstheme="majorBidi"/>
                  <w:sz w:val="40"/>
                  <w:szCs w:val="40"/>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A2BAB" w:rsidRDefault="003A2BAB" w:rsidP="003A2BAB">
                    <w:pPr>
                      <w:pStyle w:val="Ingetavstnd"/>
                      <w:jc w:val="center"/>
                      <w:rPr>
                        <w:rFonts w:asciiTheme="majorHAnsi" w:eastAsiaTheme="majorEastAsia" w:hAnsiTheme="majorHAnsi" w:cstheme="majorBidi"/>
                        <w:sz w:val="44"/>
                        <w:szCs w:val="44"/>
                      </w:rPr>
                    </w:pPr>
                    <w:r w:rsidRPr="00F655C4">
                      <w:rPr>
                        <w:rFonts w:ascii="Verdana" w:eastAsiaTheme="majorEastAsia" w:hAnsi="Verdana" w:cstheme="majorBidi"/>
                        <w:sz w:val="40"/>
                        <w:szCs w:val="40"/>
                      </w:rPr>
                      <w:t>Information och lathundar</w:t>
                    </w:r>
                  </w:p>
                </w:tc>
              </w:sdtContent>
            </w:sdt>
          </w:tr>
          <w:tr w:rsidR="003A2BAB">
            <w:trPr>
              <w:trHeight w:val="360"/>
              <w:jc w:val="center"/>
            </w:trPr>
            <w:tc>
              <w:tcPr>
                <w:tcW w:w="5000" w:type="pct"/>
                <w:vAlign w:val="center"/>
              </w:tcPr>
              <w:p w:rsidR="003A2BAB" w:rsidRDefault="003A2BAB">
                <w:pPr>
                  <w:pStyle w:val="Ingetavstnd"/>
                  <w:jc w:val="center"/>
                </w:pPr>
              </w:p>
            </w:tc>
          </w:tr>
          <w:tr w:rsidR="003A2BAB">
            <w:trPr>
              <w:trHeight w:val="360"/>
              <w:jc w:val="center"/>
            </w:trPr>
            <w:sdt>
              <w:sdtPr>
                <w:rPr>
                  <w:rFonts w:ascii="Verdana" w:hAnsi="Verdana"/>
                  <w:b/>
                  <w:bCs/>
                </w:rPr>
                <w:alias w:val="Författare"/>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A2BAB" w:rsidRPr="00F655C4" w:rsidRDefault="00513050" w:rsidP="00513050">
                    <w:pPr>
                      <w:pStyle w:val="Ingetavstnd"/>
                      <w:jc w:val="center"/>
                      <w:rPr>
                        <w:rFonts w:ascii="Verdana" w:hAnsi="Verdana"/>
                        <w:b/>
                        <w:bCs/>
                      </w:rPr>
                    </w:pPr>
                    <w:r>
                      <w:rPr>
                        <w:rFonts w:ascii="Verdana" w:hAnsi="Verdana"/>
                        <w:b/>
                        <w:bCs/>
                      </w:rPr>
                      <w:t>Till chef och koordinator</w:t>
                    </w:r>
                  </w:p>
                </w:tc>
              </w:sdtContent>
            </w:sdt>
          </w:tr>
          <w:tr w:rsidR="003A2BAB">
            <w:trPr>
              <w:trHeight w:val="360"/>
              <w:jc w:val="center"/>
            </w:trPr>
            <w:sdt>
              <w:sdtPr>
                <w:rPr>
                  <w:rFonts w:ascii="Verdana" w:hAnsi="Verdana"/>
                  <w:b/>
                  <w:bCs/>
                </w:rPr>
                <w:alias w:val="Datum"/>
                <w:id w:val="516659546"/>
                <w:dataBinding w:prefixMappings="xmlns:ns0='http://schemas.microsoft.com/office/2006/coverPageProps'" w:xpath="/ns0:CoverPageProperties[1]/ns0:PublishDate[1]" w:storeItemID="{55AF091B-3C7A-41E3-B477-F2FDAA23CFDA}"/>
                <w:date w:fullDate="2017-10-01T00:00:00Z">
                  <w:dateFormat w:val="yyyy-MM-dd"/>
                  <w:lid w:val="sv-SE"/>
                  <w:storeMappedDataAs w:val="dateTime"/>
                  <w:calendar w:val="gregorian"/>
                </w:date>
              </w:sdtPr>
              <w:sdtEndPr/>
              <w:sdtContent>
                <w:tc>
                  <w:tcPr>
                    <w:tcW w:w="5000" w:type="pct"/>
                    <w:vAlign w:val="center"/>
                  </w:tcPr>
                  <w:p w:rsidR="003A2BAB" w:rsidRPr="00F655C4" w:rsidRDefault="00D203FF" w:rsidP="00257A96">
                    <w:pPr>
                      <w:pStyle w:val="Ingetavstnd"/>
                      <w:jc w:val="center"/>
                      <w:rPr>
                        <w:rFonts w:ascii="Verdana" w:hAnsi="Verdana"/>
                        <w:b/>
                        <w:bCs/>
                      </w:rPr>
                    </w:pPr>
                    <w:r>
                      <w:rPr>
                        <w:rFonts w:ascii="Verdana" w:hAnsi="Verdana"/>
                        <w:b/>
                        <w:bCs/>
                      </w:rPr>
                      <w:t>2017-10-01</w:t>
                    </w:r>
                  </w:p>
                </w:tc>
              </w:sdtContent>
            </w:sdt>
          </w:tr>
        </w:tbl>
        <w:p w:rsidR="003A2BAB" w:rsidRDefault="003A2BAB"/>
        <w:p w:rsidR="003A2BAB" w:rsidRDefault="003A2BAB">
          <w:r w:rsidRPr="003A2BAB">
            <w:rPr>
              <w:noProof/>
              <w:lang w:eastAsia="sv-SE"/>
            </w:rPr>
            <w:drawing>
              <wp:inline distT="0" distB="0" distL="0" distR="0" wp14:anchorId="40DBFB23" wp14:editId="40DBFB24">
                <wp:extent cx="5819775" cy="436483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19775" cy="4364832"/>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eastAsia="en-US"/>
            </w:rPr>
            <w:id w:val="1551882893"/>
            <w:docPartObj>
              <w:docPartGallery w:val="Table of Contents"/>
              <w:docPartUnique/>
            </w:docPartObj>
          </w:sdtPr>
          <w:sdtEndPr/>
          <w:sdtContent>
            <w:p w:rsidR="001E570E" w:rsidRDefault="00EC7E9D" w:rsidP="001E570E">
              <w:pPr>
                <w:pStyle w:val="Innehllsfrteckningsrubrik"/>
              </w:pPr>
              <w:r>
                <w:t>Innehåll</w:t>
              </w:r>
            </w:p>
            <w:p w:rsidR="001E570E" w:rsidRPr="001E570E" w:rsidRDefault="001E570E" w:rsidP="001E570E">
              <w:pPr>
                <w:rPr>
                  <w:lang w:eastAsia="sv-SE"/>
                </w:rPr>
              </w:pPr>
            </w:p>
            <w:p w:rsidR="006A170E" w:rsidRDefault="00EC7E9D" w:rsidP="006A170E">
              <w:pPr>
                <w:pStyle w:val="Innehll2"/>
                <w:numPr>
                  <w:ilvl w:val="0"/>
                  <w:numId w:val="0"/>
                </w:numPr>
                <w:ind w:left="940"/>
                <w:rPr>
                  <w:rFonts w:eastAsiaTheme="minorEastAsia"/>
                  <w:noProof/>
                  <w:lang w:eastAsia="sv-SE"/>
                </w:rPr>
              </w:pPr>
              <w:r>
                <w:fldChar w:fldCharType="begin"/>
              </w:r>
              <w:r>
                <w:instrText xml:space="preserve"> TOC \o "1-5" \h \z \u </w:instrText>
              </w:r>
              <w:r>
                <w:fldChar w:fldCharType="separate"/>
              </w:r>
              <w:hyperlink w:anchor="_Toc496694940" w:history="1">
                <w:r w:rsidR="006A170E" w:rsidRPr="00073040">
                  <w:rPr>
                    <w:rStyle w:val="Hyperlnk"/>
                    <w:rFonts w:ascii="Verdana" w:hAnsi="Verdana"/>
                    <w:noProof/>
                  </w:rPr>
                  <w:t>Information kring förankring och kartläggning med DigIT:s analys- och planeringsfas material från 2016</w:t>
                </w:r>
                <w:r w:rsidR="006A170E">
                  <w:rPr>
                    <w:noProof/>
                    <w:webHidden/>
                  </w:rPr>
                  <w:tab/>
                </w:r>
                <w:r w:rsidR="006A170E">
                  <w:rPr>
                    <w:noProof/>
                    <w:webHidden/>
                  </w:rPr>
                  <w:fldChar w:fldCharType="begin"/>
                </w:r>
                <w:r w:rsidR="006A170E">
                  <w:rPr>
                    <w:noProof/>
                    <w:webHidden/>
                  </w:rPr>
                  <w:instrText xml:space="preserve"> PAGEREF _Toc496694940 \h </w:instrText>
                </w:r>
                <w:r w:rsidR="006A170E">
                  <w:rPr>
                    <w:noProof/>
                    <w:webHidden/>
                  </w:rPr>
                </w:r>
                <w:r w:rsidR="006A170E">
                  <w:rPr>
                    <w:noProof/>
                    <w:webHidden/>
                  </w:rPr>
                  <w:fldChar w:fldCharType="separate"/>
                </w:r>
                <w:r w:rsidR="001F1C6E">
                  <w:rPr>
                    <w:noProof/>
                    <w:webHidden/>
                  </w:rPr>
                  <w:t>2</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41" w:history="1">
                <w:r w:rsidR="006A170E" w:rsidRPr="00073040">
                  <w:rPr>
                    <w:rStyle w:val="Hyperlnk"/>
                    <w:rFonts w:ascii="Verdana" w:hAnsi="Verdana"/>
                    <w:noProof/>
                  </w:rPr>
                  <w:t>Att tänka på</w:t>
                </w:r>
                <w:r w:rsidR="006A170E">
                  <w:rPr>
                    <w:noProof/>
                    <w:webHidden/>
                  </w:rPr>
                  <w:tab/>
                </w:r>
                <w:r w:rsidR="006A170E">
                  <w:rPr>
                    <w:noProof/>
                    <w:webHidden/>
                  </w:rPr>
                  <w:fldChar w:fldCharType="begin"/>
                </w:r>
                <w:r w:rsidR="006A170E">
                  <w:rPr>
                    <w:noProof/>
                    <w:webHidden/>
                  </w:rPr>
                  <w:instrText xml:space="preserve"> PAGEREF _Toc496694941 \h </w:instrText>
                </w:r>
                <w:r w:rsidR="006A170E">
                  <w:rPr>
                    <w:noProof/>
                    <w:webHidden/>
                  </w:rPr>
                </w:r>
                <w:r w:rsidR="006A170E">
                  <w:rPr>
                    <w:noProof/>
                    <w:webHidden/>
                  </w:rPr>
                  <w:fldChar w:fldCharType="separate"/>
                </w:r>
                <w:r w:rsidR="001F1C6E">
                  <w:rPr>
                    <w:noProof/>
                    <w:webHidden/>
                  </w:rPr>
                  <w:t>3</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42" w:history="1">
                <w:r w:rsidR="006A170E" w:rsidRPr="00073040">
                  <w:rPr>
                    <w:rStyle w:val="Hyperlnk"/>
                    <w:rFonts w:ascii="Verdana" w:hAnsi="Verdana"/>
                    <w:noProof/>
                  </w:rPr>
                  <w:t>Workshop 1 - ca 2 timmar</w:t>
                </w:r>
                <w:r w:rsidR="006A170E">
                  <w:rPr>
                    <w:noProof/>
                    <w:webHidden/>
                  </w:rPr>
                  <w:tab/>
                </w:r>
                <w:r w:rsidR="006A170E">
                  <w:rPr>
                    <w:noProof/>
                    <w:webHidden/>
                  </w:rPr>
                  <w:fldChar w:fldCharType="begin"/>
                </w:r>
                <w:r w:rsidR="006A170E">
                  <w:rPr>
                    <w:noProof/>
                    <w:webHidden/>
                  </w:rPr>
                  <w:instrText xml:space="preserve"> PAGEREF _Toc496694942 \h </w:instrText>
                </w:r>
                <w:r w:rsidR="006A170E">
                  <w:rPr>
                    <w:noProof/>
                    <w:webHidden/>
                  </w:rPr>
                </w:r>
                <w:r w:rsidR="006A170E">
                  <w:rPr>
                    <w:noProof/>
                    <w:webHidden/>
                  </w:rPr>
                  <w:fldChar w:fldCharType="separate"/>
                </w:r>
                <w:r w:rsidR="001F1C6E">
                  <w:rPr>
                    <w:noProof/>
                    <w:webHidden/>
                  </w:rPr>
                  <w:t>4</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43" w:history="1">
                <w:r w:rsidR="006A170E" w:rsidRPr="00073040">
                  <w:rPr>
                    <w:rStyle w:val="Hyperlnk"/>
                    <w:rFonts w:ascii="Verdana" w:hAnsi="Verdana"/>
                    <w:noProof/>
                  </w:rPr>
                  <w:t>Workshop 2 - ca 2 timmar</w:t>
                </w:r>
                <w:r w:rsidR="006A170E">
                  <w:rPr>
                    <w:noProof/>
                    <w:webHidden/>
                  </w:rPr>
                  <w:tab/>
                </w:r>
                <w:r w:rsidR="006A170E">
                  <w:rPr>
                    <w:noProof/>
                    <w:webHidden/>
                  </w:rPr>
                  <w:fldChar w:fldCharType="begin"/>
                </w:r>
                <w:r w:rsidR="006A170E">
                  <w:rPr>
                    <w:noProof/>
                    <w:webHidden/>
                  </w:rPr>
                  <w:instrText xml:space="preserve"> PAGEREF _Toc496694943 \h </w:instrText>
                </w:r>
                <w:r w:rsidR="006A170E">
                  <w:rPr>
                    <w:noProof/>
                    <w:webHidden/>
                  </w:rPr>
                </w:r>
                <w:r w:rsidR="006A170E">
                  <w:rPr>
                    <w:noProof/>
                    <w:webHidden/>
                  </w:rPr>
                  <w:fldChar w:fldCharType="separate"/>
                </w:r>
                <w:r w:rsidR="001F1C6E">
                  <w:rPr>
                    <w:noProof/>
                    <w:webHidden/>
                  </w:rPr>
                  <w:t>6</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44" w:history="1">
                <w:r w:rsidR="006A170E" w:rsidRPr="00073040">
                  <w:rPr>
                    <w:rStyle w:val="Hyperlnk"/>
                    <w:rFonts w:ascii="Verdana" w:hAnsi="Verdana"/>
                    <w:noProof/>
                  </w:rPr>
                  <w:t>Självskattning</w:t>
                </w:r>
                <w:r w:rsidR="006A170E">
                  <w:rPr>
                    <w:noProof/>
                    <w:webHidden/>
                  </w:rPr>
                  <w:tab/>
                </w:r>
                <w:r w:rsidR="006A170E">
                  <w:rPr>
                    <w:noProof/>
                    <w:webHidden/>
                  </w:rPr>
                  <w:fldChar w:fldCharType="begin"/>
                </w:r>
                <w:r w:rsidR="006A170E">
                  <w:rPr>
                    <w:noProof/>
                    <w:webHidden/>
                  </w:rPr>
                  <w:instrText xml:space="preserve"> PAGEREF _Toc496694944 \h </w:instrText>
                </w:r>
                <w:r w:rsidR="006A170E">
                  <w:rPr>
                    <w:noProof/>
                    <w:webHidden/>
                  </w:rPr>
                </w:r>
                <w:r w:rsidR="006A170E">
                  <w:rPr>
                    <w:noProof/>
                    <w:webHidden/>
                  </w:rPr>
                  <w:fldChar w:fldCharType="separate"/>
                </w:r>
                <w:r w:rsidR="001F1C6E">
                  <w:rPr>
                    <w:noProof/>
                    <w:webHidden/>
                  </w:rPr>
                  <w:t>7</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45" w:history="1">
                <w:r w:rsidR="006A170E" w:rsidRPr="00073040">
                  <w:rPr>
                    <w:rStyle w:val="Hyperlnk"/>
                    <w:rFonts w:ascii="Verdana" w:hAnsi="Verdana"/>
                    <w:noProof/>
                  </w:rPr>
                  <w:t>Workshop 3 - ca 2 timmar</w:t>
                </w:r>
                <w:r w:rsidR="006A170E">
                  <w:rPr>
                    <w:noProof/>
                    <w:webHidden/>
                  </w:rPr>
                  <w:tab/>
                </w:r>
                <w:r w:rsidR="006A170E">
                  <w:rPr>
                    <w:noProof/>
                    <w:webHidden/>
                  </w:rPr>
                  <w:fldChar w:fldCharType="begin"/>
                </w:r>
                <w:r w:rsidR="006A170E">
                  <w:rPr>
                    <w:noProof/>
                    <w:webHidden/>
                  </w:rPr>
                  <w:instrText xml:space="preserve"> PAGEREF _Toc496694945 \h </w:instrText>
                </w:r>
                <w:r w:rsidR="006A170E">
                  <w:rPr>
                    <w:noProof/>
                    <w:webHidden/>
                  </w:rPr>
                </w:r>
                <w:r w:rsidR="006A170E">
                  <w:rPr>
                    <w:noProof/>
                    <w:webHidden/>
                  </w:rPr>
                  <w:fldChar w:fldCharType="separate"/>
                </w:r>
                <w:r w:rsidR="001F1C6E">
                  <w:rPr>
                    <w:noProof/>
                    <w:webHidden/>
                  </w:rPr>
                  <w:t>8</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46" w:history="1">
                <w:r w:rsidR="006A170E" w:rsidRPr="00073040">
                  <w:rPr>
                    <w:rStyle w:val="Hyperlnk"/>
                    <w:rFonts w:ascii="Verdana" w:hAnsi="Verdana"/>
                    <w:noProof/>
                  </w:rPr>
                  <w:t>DigIT är ett ESF projekt</w:t>
                </w:r>
                <w:r w:rsidR="006A170E">
                  <w:rPr>
                    <w:noProof/>
                    <w:webHidden/>
                  </w:rPr>
                  <w:tab/>
                </w:r>
                <w:r w:rsidR="006A170E">
                  <w:rPr>
                    <w:noProof/>
                    <w:webHidden/>
                  </w:rPr>
                  <w:fldChar w:fldCharType="begin"/>
                </w:r>
                <w:r w:rsidR="006A170E">
                  <w:rPr>
                    <w:noProof/>
                    <w:webHidden/>
                  </w:rPr>
                  <w:instrText xml:space="preserve"> PAGEREF _Toc496694946 \h </w:instrText>
                </w:r>
                <w:r w:rsidR="006A170E">
                  <w:rPr>
                    <w:noProof/>
                    <w:webHidden/>
                  </w:rPr>
                </w:r>
                <w:r w:rsidR="006A170E">
                  <w:rPr>
                    <w:noProof/>
                    <w:webHidden/>
                  </w:rPr>
                  <w:fldChar w:fldCharType="separate"/>
                </w:r>
                <w:r w:rsidR="001F1C6E">
                  <w:rPr>
                    <w:noProof/>
                    <w:webHidden/>
                  </w:rPr>
                  <w:t>10</w:t>
                </w:r>
                <w:r w:rsidR="006A170E">
                  <w:rPr>
                    <w:noProof/>
                    <w:webHidden/>
                  </w:rPr>
                  <w:fldChar w:fldCharType="end"/>
                </w:r>
              </w:hyperlink>
            </w:p>
            <w:p w:rsidR="006A170E" w:rsidRPr="006A170E" w:rsidRDefault="00775E2F" w:rsidP="006A170E">
              <w:pPr>
                <w:pStyle w:val="Innehll2"/>
                <w:rPr>
                  <w:rFonts w:eastAsiaTheme="minorEastAsia"/>
                  <w:noProof/>
                  <w:lang w:eastAsia="sv-SE"/>
                </w:rPr>
              </w:pPr>
              <w:hyperlink w:anchor="_Toc496694948" w:history="1">
                <w:r w:rsidR="006A170E" w:rsidRPr="00073040">
                  <w:rPr>
                    <w:rStyle w:val="Hyperlnk"/>
                    <w:rFonts w:ascii="Verdana" w:hAnsi="Verdana"/>
                    <w:noProof/>
                  </w:rPr>
                  <w:t>Rapportering av närvaro vid Workshop/APT.</w:t>
                </w:r>
                <w:r w:rsidR="006A170E">
                  <w:rPr>
                    <w:noProof/>
                    <w:webHidden/>
                  </w:rPr>
                  <w:tab/>
                </w:r>
                <w:r w:rsidR="006A170E">
                  <w:rPr>
                    <w:noProof/>
                    <w:webHidden/>
                  </w:rPr>
                  <w:fldChar w:fldCharType="begin"/>
                </w:r>
                <w:r w:rsidR="006A170E">
                  <w:rPr>
                    <w:noProof/>
                    <w:webHidden/>
                  </w:rPr>
                  <w:instrText xml:space="preserve"> PAGEREF _Toc496694948 \h </w:instrText>
                </w:r>
                <w:r w:rsidR="006A170E">
                  <w:rPr>
                    <w:noProof/>
                    <w:webHidden/>
                  </w:rPr>
                </w:r>
                <w:r w:rsidR="006A170E">
                  <w:rPr>
                    <w:noProof/>
                    <w:webHidden/>
                  </w:rPr>
                  <w:fldChar w:fldCharType="separate"/>
                </w:r>
                <w:r w:rsidR="001F1C6E">
                  <w:rPr>
                    <w:noProof/>
                    <w:webHidden/>
                  </w:rPr>
                  <w:t>11</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54" w:history="1">
                <w:r w:rsidR="006A170E" w:rsidRPr="00073040">
                  <w:rPr>
                    <w:rStyle w:val="Hyperlnk"/>
                    <w:rFonts w:ascii="Verdana" w:hAnsi="Verdana"/>
                    <w:noProof/>
                  </w:rPr>
                  <w:t>Checklista</w:t>
                </w:r>
                <w:r w:rsidR="006A170E">
                  <w:rPr>
                    <w:noProof/>
                    <w:webHidden/>
                  </w:rPr>
                  <w:tab/>
                </w:r>
                <w:r w:rsidR="006A170E">
                  <w:rPr>
                    <w:noProof/>
                    <w:webHidden/>
                  </w:rPr>
                  <w:fldChar w:fldCharType="begin"/>
                </w:r>
                <w:r w:rsidR="006A170E">
                  <w:rPr>
                    <w:noProof/>
                    <w:webHidden/>
                  </w:rPr>
                  <w:instrText xml:space="preserve"> PAGEREF _Toc496694954 \h </w:instrText>
                </w:r>
                <w:r w:rsidR="006A170E">
                  <w:rPr>
                    <w:noProof/>
                    <w:webHidden/>
                  </w:rPr>
                </w:r>
                <w:r w:rsidR="006A170E">
                  <w:rPr>
                    <w:noProof/>
                    <w:webHidden/>
                  </w:rPr>
                  <w:fldChar w:fldCharType="separate"/>
                </w:r>
                <w:r w:rsidR="001F1C6E">
                  <w:rPr>
                    <w:noProof/>
                    <w:webHidden/>
                  </w:rPr>
                  <w:t>15</w:t>
                </w:r>
                <w:r w:rsidR="006A170E">
                  <w:rPr>
                    <w:noProof/>
                    <w:webHidden/>
                  </w:rPr>
                  <w:fldChar w:fldCharType="end"/>
                </w:r>
              </w:hyperlink>
            </w:p>
            <w:p w:rsidR="006A170E" w:rsidRDefault="00775E2F" w:rsidP="006A170E">
              <w:pPr>
                <w:pStyle w:val="Innehll2"/>
                <w:rPr>
                  <w:rFonts w:eastAsiaTheme="minorEastAsia"/>
                  <w:noProof/>
                  <w:lang w:eastAsia="sv-SE"/>
                </w:rPr>
              </w:pPr>
              <w:hyperlink w:anchor="_Toc496694955" w:history="1">
                <w:r w:rsidR="006A170E" w:rsidRPr="00073040">
                  <w:rPr>
                    <w:rStyle w:val="Hyperlnk"/>
                    <w:rFonts w:ascii="Verdana" w:hAnsi="Verdana"/>
                    <w:noProof/>
                  </w:rPr>
                  <w:t>Kontaktuppgifter</w:t>
                </w:r>
                <w:r w:rsidR="006A170E">
                  <w:rPr>
                    <w:noProof/>
                    <w:webHidden/>
                  </w:rPr>
                  <w:tab/>
                </w:r>
                <w:r w:rsidR="006A170E">
                  <w:rPr>
                    <w:noProof/>
                    <w:webHidden/>
                  </w:rPr>
                  <w:fldChar w:fldCharType="begin"/>
                </w:r>
                <w:r w:rsidR="006A170E">
                  <w:rPr>
                    <w:noProof/>
                    <w:webHidden/>
                  </w:rPr>
                  <w:instrText xml:space="preserve"> PAGEREF _Toc496694955 \h </w:instrText>
                </w:r>
                <w:r w:rsidR="006A170E">
                  <w:rPr>
                    <w:noProof/>
                    <w:webHidden/>
                  </w:rPr>
                </w:r>
                <w:r w:rsidR="006A170E">
                  <w:rPr>
                    <w:noProof/>
                    <w:webHidden/>
                  </w:rPr>
                  <w:fldChar w:fldCharType="separate"/>
                </w:r>
                <w:r w:rsidR="001F1C6E">
                  <w:rPr>
                    <w:noProof/>
                    <w:webHidden/>
                  </w:rPr>
                  <w:t>16</w:t>
                </w:r>
                <w:r w:rsidR="006A170E">
                  <w:rPr>
                    <w:noProof/>
                    <w:webHidden/>
                  </w:rPr>
                  <w:fldChar w:fldCharType="end"/>
                </w:r>
              </w:hyperlink>
            </w:p>
            <w:p w:rsidR="00EC7E9D" w:rsidRDefault="00EC7E9D">
              <w:r>
                <w:fldChar w:fldCharType="end"/>
              </w:r>
            </w:p>
          </w:sdtContent>
        </w:sdt>
        <w:p w:rsidR="003A2BAB" w:rsidRDefault="003A2BAB"/>
        <w:p w:rsidR="003A2BAB" w:rsidRDefault="003A2BAB">
          <w:r>
            <w:br w:type="page"/>
          </w:r>
        </w:p>
      </w:sdtContent>
    </w:sdt>
    <w:p w:rsidR="00EC7E9D" w:rsidRPr="00EC7E9D" w:rsidRDefault="00EC7E9D" w:rsidP="00EC7E9D">
      <w:pPr>
        <w:pStyle w:val="Rubrik2"/>
        <w:rPr>
          <w:rFonts w:ascii="Verdana" w:hAnsi="Verdana"/>
          <w:sz w:val="28"/>
          <w:szCs w:val="28"/>
        </w:rPr>
      </w:pPr>
      <w:bookmarkStart w:id="1" w:name="_Toc496694940"/>
      <w:r w:rsidRPr="00EC7E9D">
        <w:rPr>
          <w:rFonts w:ascii="Verdana" w:hAnsi="Verdana"/>
          <w:sz w:val="28"/>
          <w:szCs w:val="28"/>
        </w:rPr>
        <w:lastRenderedPageBreak/>
        <w:t>Information kring förankring och k</w:t>
      </w:r>
      <w:r w:rsidR="00D203FF">
        <w:rPr>
          <w:rFonts w:ascii="Verdana" w:hAnsi="Verdana"/>
          <w:sz w:val="28"/>
          <w:szCs w:val="28"/>
        </w:rPr>
        <w:t>artläggning med</w:t>
      </w:r>
      <w:r w:rsidRPr="00EC7E9D">
        <w:rPr>
          <w:rFonts w:ascii="Verdana" w:hAnsi="Verdana"/>
          <w:sz w:val="28"/>
          <w:szCs w:val="28"/>
        </w:rPr>
        <w:t xml:space="preserve"> DigIT:s analys- och planeringsfas</w:t>
      </w:r>
      <w:r w:rsidR="00994BF2">
        <w:rPr>
          <w:rFonts w:ascii="Verdana" w:hAnsi="Verdana"/>
          <w:sz w:val="28"/>
          <w:szCs w:val="28"/>
        </w:rPr>
        <w:t xml:space="preserve"> material från 2016</w:t>
      </w:r>
      <w:bookmarkEnd w:id="1"/>
    </w:p>
    <w:p w:rsidR="00EC7E9D" w:rsidRDefault="00EC7E9D" w:rsidP="00EC7E9D">
      <w:pPr>
        <w:rPr>
          <w:rFonts w:ascii="Verdana" w:hAnsi="Verdana"/>
        </w:rPr>
      </w:pPr>
    </w:p>
    <w:p w:rsidR="00EC7E9D" w:rsidRPr="006D4197" w:rsidRDefault="00EC7E9D" w:rsidP="00EC7E9D">
      <w:pPr>
        <w:pStyle w:val="Liststycke"/>
        <w:rPr>
          <w:rFonts w:ascii="Verdana" w:hAnsi="Verdana"/>
        </w:rPr>
      </w:pPr>
    </w:p>
    <w:p w:rsidR="00DB1829" w:rsidRDefault="00994BF2" w:rsidP="008938DA">
      <w:pPr>
        <w:pStyle w:val="Liststycke"/>
        <w:numPr>
          <w:ilvl w:val="0"/>
          <w:numId w:val="1"/>
        </w:numPr>
        <w:rPr>
          <w:rFonts w:ascii="Verdana" w:hAnsi="Verdana"/>
        </w:rPr>
      </w:pPr>
      <w:r>
        <w:rPr>
          <w:rFonts w:ascii="Verdana" w:hAnsi="Verdana"/>
        </w:rPr>
        <w:t>DigIT erbjuder</w:t>
      </w:r>
      <w:r w:rsidR="00EC7E9D" w:rsidRPr="006D4197">
        <w:rPr>
          <w:rFonts w:ascii="Verdana" w:hAnsi="Verdana"/>
        </w:rPr>
        <w:t xml:space="preserve"> ett färdigt </w:t>
      </w:r>
      <w:r w:rsidR="00EC7E9D">
        <w:rPr>
          <w:rFonts w:ascii="Verdana" w:hAnsi="Verdana"/>
        </w:rPr>
        <w:t xml:space="preserve">paket med underlag för att genomföra </w:t>
      </w:r>
      <w:r>
        <w:rPr>
          <w:rFonts w:ascii="Verdana" w:hAnsi="Verdana"/>
        </w:rPr>
        <w:t xml:space="preserve">3 st </w:t>
      </w:r>
      <w:r w:rsidR="00EC7E9D">
        <w:rPr>
          <w:rFonts w:ascii="Verdana" w:hAnsi="Verdana"/>
        </w:rPr>
        <w:t>APT</w:t>
      </w:r>
      <w:r w:rsidR="00EC7E9D" w:rsidRPr="006D4197">
        <w:rPr>
          <w:rFonts w:ascii="Verdana" w:hAnsi="Verdana"/>
        </w:rPr>
        <w:t xml:space="preserve"> eller </w:t>
      </w:r>
      <w:r>
        <w:rPr>
          <w:rFonts w:ascii="Verdana" w:hAnsi="Verdana"/>
        </w:rPr>
        <w:t xml:space="preserve">1 </w:t>
      </w:r>
      <w:r w:rsidR="00EC7E9D" w:rsidRPr="006D4197">
        <w:rPr>
          <w:rFonts w:ascii="Verdana" w:hAnsi="Verdana"/>
        </w:rPr>
        <w:t xml:space="preserve">planeringsdag </w:t>
      </w:r>
      <w:r w:rsidR="008D77C0">
        <w:rPr>
          <w:rFonts w:ascii="Verdana" w:hAnsi="Verdana"/>
        </w:rPr>
        <w:t>med hjälp av workshop-material uppdelat i tre delar.</w:t>
      </w:r>
    </w:p>
    <w:p w:rsidR="004B030A" w:rsidRPr="004B030A" w:rsidRDefault="004B030A" w:rsidP="004B030A">
      <w:pPr>
        <w:pStyle w:val="Liststycke"/>
        <w:rPr>
          <w:rFonts w:ascii="Verdana" w:hAnsi="Verdana"/>
        </w:rPr>
      </w:pPr>
    </w:p>
    <w:p w:rsidR="004B030A" w:rsidRPr="004B030A" w:rsidRDefault="004B030A" w:rsidP="004B030A">
      <w:pPr>
        <w:pStyle w:val="Liststycke"/>
        <w:numPr>
          <w:ilvl w:val="0"/>
          <w:numId w:val="1"/>
        </w:numPr>
        <w:rPr>
          <w:rFonts w:ascii="Verdana" w:hAnsi="Verdana"/>
        </w:rPr>
      </w:pPr>
      <w:r>
        <w:rPr>
          <w:rFonts w:ascii="Verdana" w:hAnsi="Verdana"/>
        </w:rPr>
        <w:t xml:space="preserve">Det finns också en möjlighet att ta ”tempen” på de </w:t>
      </w:r>
      <w:r w:rsidR="001D304A">
        <w:rPr>
          <w:rFonts w:ascii="Verdana" w:hAnsi="Verdana"/>
        </w:rPr>
        <w:t xml:space="preserve">digitala </w:t>
      </w:r>
      <w:r>
        <w:rPr>
          <w:rFonts w:ascii="Verdana" w:hAnsi="Verdana"/>
        </w:rPr>
        <w:t>kunskaper</w:t>
      </w:r>
      <w:r w:rsidR="00D53F07">
        <w:rPr>
          <w:rFonts w:ascii="Verdana" w:hAnsi="Verdana"/>
        </w:rPr>
        <w:t>na</w:t>
      </w:r>
      <w:r>
        <w:rPr>
          <w:rFonts w:ascii="Verdana" w:hAnsi="Verdana"/>
        </w:rPr>
        <w:t xml:space="preserve"> genom att använda DigIT:s självskattning ex. efter workshop 2.</w:t>
      </w:r>
    </w:p>
    <w:p w:rsidR="00EC7E9D" w:rsidRPr="006D4197" w:rsidRDefault="00EC7E9D" w:rsidP="00EC7E9D">
      <w:pPr>
        <w:pStyle w:val="Liststycke"/>
        <w:rPr>
          <w:rFonts w:ascii="Verdana" w:hAnsi="Verdana"/>
        </w:rPr>
      </w:pPr>
    </w:p>
    <w:p w:rsidR="00EC7E9D" w:rsidRPr="006D4197" w:rsidRDefault="00EC7E9D" w:rsidP="00EC7E9D">
      <w:pPr>
        <w:pStyle w:val="Liststycke"/>
        <w:numPr>
          <w:ilvl w:val="0"/>
          <w:numId w:val="1"/>
        </w:numPr>
        <w:rPr>
          <w:rFonts w:ascii="Verdana" w:hAnsi="Verdana"/>
        </w:rPr>
      </w:pPr>
      <w:r>
        <w:rPr>
          <w:rFonts w:ascii="Verdana" w:hAnsi="Verdana"/>
        </w:rPr>
        <w:t>Efter varje genomfört tillfälle ska signerade</w:t>
      </w:r>
      <w:r w:rsidR="00723A0A">
        <w:rPr>
          <w:rFonts w:ascii="Verdana" w:hAnsi="Verdana"/>
        </w:rPr>
        <w:t xml:space="preserve"> och attesterade</w:t>
      </w:r>
      <w:r w:rsidR="00994BF2">
        <w:rPr>
          <w:rFonts w:ascii="Verdana" w:hAnsi="Verdana"/>
        </w:rPr>
        <w:t xml:space="preserve"> tid</w:t>
      </w:r>
      <w:r w:rsidR="00D53F07">
        <w:rPr>
          <w:rFonts w:ascii="Verdana" w:hAnsi="Verdana"/>
        </w:rPr>
        <w:t>s-</w:t>
      </w:r>
      <w:r w:rsidR="00994BF2">
        <w:rPr>
          <w:rFonts w:ascii="Verdana" w:hAnsi="Verdana"/>
        </w:rPr>
        <w:t>/</w:t>
      </w:r>
      <w:r w:rsidRPr="006D4197">
        <w:rPr>
          <w:rFonts w:ascii="Verdana" w:hAnsi="Verdana"/>
        </w:rPr>
        <w:t xml:space="preserve"> deltagarlistor samt samma</w:t>
      </w:r>
      <w:r>
        <w:rPr>
          <w:rFonts w:ascii="Verdana" w:hAnsi="Verdana"/>
        </w:rPr>
        <w:t>nställning redovisas till DigIT-</w:t>
      </w:r>
      <w:r w:rsidR="00710863">
        <w:rPr>
          <w:rFonts w:ascii="Verdana" w:hAnsi="Verdana"/>
        </w:rPr>
        <w:t>kurs</w:t>
      </w:r>
      <w:r w:rsidRPr="006D4197">
        <w:rPr>
          <w:rFonts w:ascii="Verdana" w:hAnsi="Verdana"/>
        </w:rPr>
        <w:t xml:space="preserve">koordinatorn. </w:t>
      </w:r>
      <w:r w:rsidRPr="006D4197">
        <w:rPr>
          <w:rFonts w:ascii="Verdana" w:hAnsi="Verdana"/>
          <w:u w:val="single"/>
        </w:rPr>
        <w:t>Se</w:t>
      </w:r>
      <w:r w:rsidR="00710863">
        <w:rPr>
          <w:rFonts w:ascii="Verdana" w:hAnsi="Verdana"/>
          <w:u w:val="single"/>
        </w:rPr>
        <w:t>nast den 14</w:t>
      </w:r>
      <w:r w:rsidRPr="006D4197">
        <w:rPr>
          <w:rFonts w:ascii="Verdana" w:hAnsi="Verdana"/>
          <w:u w:val="single"/>
        </w:rPr>
        <w:t>:e efter utförd månad</w:t>
      </w:r>
      <w:r w:rsidRPr="006D4197">
        <w:rPr>
          <w:rFonts w:ascii="Verdana" w:hAnsi="Verdana"/>
        </w:rPr>
        <w:t xml:space="preserve"> ska detta vara denne tillhanda.</w:t>
      </w:r>
    </w:p>
    <w:p w:rsidR="00EC7E9D" w:rsidRPr="006D4197" w:rsidRDefault="00EC7E9D" w:rsidP="00EC7E9D">
      <w:pPr>
        <w:pStyle w:val="Liststycke"/>
        <w:rPr>
          <w:rFonts w:ascii="Verdana" w:hAnsi="Verdana"/>
        </w:rPr>
      </w:pPr>
    </w:p>
    <w:p w:rsidR="00EC7E9D" w:rsidRPr="001D304A" w:rsidRDefault="00EC7E9D" w:rsidP="00EC7E9D">
      <w:pPr>
        <w:pStyle w:val="Liststycke"/>
        <w:numPr>
          <w:ilvl w:val="0"/>
          <w:numId w:val="1"/>
        </w:numPr>
        <w:rPr>
          <w:rFonts w:ascii="Verdana" w:hAnsi="Verdana"/>
          <w:u w:val="single"/>
        </w:rPr>
      </w:pPr>
      <w:r w:rsidRPr="006D4197">
        <w:rPr>
          <w:rFonts w:ascii="Verdana" w:hAnsi="Verdana"/>
        </w:rPr>
        <w:t>Även chefer ska redovisa sin tid</w:t>
      </w:r>
      <w:r w:rsidR="00994BF2">
        <w:rPr>
          <w:rFonts w:ascii="Verdana" w:hAnsi="Verdana"/>
        </w:rPr>
        <w:t xml:space="preserve"> på tid/deltagarlistan samt på sammanställningen</w:t>
      </w:r>
      <w:r w:rsidRPr="006D4197">
        <w:rPr>
          <w:rFonts w:ascii="Verdana" w:hAnsi="Verdana"/>
        </w:rPr>
        <w:t>.</w:t>
      </w:r>
    </w:p>
    <w:p w:rsidR="001D304A" w:rsidRPr="001D304A" w:rsidRDefault="001D304A" w:rsidP="001D304A">
      <w:pPr>
        <w:pStyle w:val="Liststycke"/>
        <w:rPr>
          <w:rFonts w:ascii="Verdana" w:hAnsi="Verdana"/>
          <w:u w:val="single"/>
        </w:rPr>
      </w:pPr>
    </w:p>
    <w:p w:rsidR="001D304A" w:rsidRPr="008D77C0" w:rsidRDefault="001D304A" w:rsidP="00EC7E9D">
      <w:pPr>
        <w:pStyle w:val="Liststycke"/>
        <w:numPr>
          <w:ilvl w:val="0"/>
          <w:numId w:val="1"/>
        </w:numPr>
        <w:rPr>
          <w:rFonts w:ascii="Verdana" w:hAnsi="Verdana"/>
          <w:u w:val="single"/>
        </w:rPr>
      </w:pPr>
      <w:r>
        <w:rPr>
          <w:rFonts w:ascii="Verdana" w:hAnsi="Verdana"/>
        </w:rPr>
        <w:t xml:space="preserve">Som chef kan du även använda DigIT:s </w:t>
      </w:r>
      <w:r w:rsidR="00D95C09">
        <w:rPr>
          <w:rFonts w:ascii="Verdana" w:hAnsi="Verdana"/>
        </w:rPr>
        <w:t>chefsinventering för att få en överblick över din arbetsplats.</w:t>
      </w:r>
    </w:p>
    <w:p w:rsidR="008D77C0" w:rsidRPr="008D77C0" w:rsidRDefault="008D77C0" w:rsidP="008D77C0">
      <w:pPr>
        <w:pStyle w:val="Liststycke"/>
        <w:rPr>
          <w:rFonts w:ascii="Verdana" w:hAnsi="Verdana"/>
          <w:u w:val="single"/>
        </w:rPr>
      </w:pPr>
    </w:p>
    <w:p w:rsidR="008D77C0" w:rsidRPr="006D4197" w:rsidRDefault="008D77C0" w:rsidP="008D77C0">
      <w:pPr>
        <w:pStyle w:val="Liststycke"/>
        <w:rPr>
          <w:rFonts w:ascii="Verdana" w:hAnsi="Verdana"/>
          <w:u w:val="single"/>
        </w:rPr>
      </w:pPr>
    </w:p>
    <w:p w:rsidR="00EC7E9D" w:rsidRPr="006D4197" w:rsidRDefault="00EC7E9D" w:rsidP="00EC7E9D">
      <w:pPr>
        <w:pStyle w:val="Liststycke"/>
        <w:rPr>
          <w:rFonts w:ascii="Verdana" w:hAnsi="Verdana"/>
        </w:rPr>
      </w:pPr>
    </w:p>
    <w:p w:rsidR="00EC7E9D" w:rsidRPr="006D4197" w:rsidRDefault="008D77C0" w:rsidP="00EC7E9D">
      <w:pPr>
        <w:rPr>
          <w:rFonts w:ascii="Verdana" w:hAnsi="Verdana"/>
          <w:sz w:val="24"/>
          <w:szCs w:val="24"/>
        </w:rPr>
      </w:pPr>
      <w:r>
        <w:rPr>
          <w:rFonts w:ascii="Verdana" w:hAnsi="Verdana"/>
          <w:sz w:val="24"/>
          <w:szCs w:val="24"/>
        </w:rPr>
        <w:t>Viktigt</w:t>
      </w:r>
      <w:r w:rsidR="00EC7E9D" w:rsidRPr="006D4197">
        <w:rPr>
          <w:rFonts w:ascii="Verdana" w:hAnsi="Verdana"/>
          <w:sz w:val="24"/>
          <w:szCs w:val="24"/>
        </w:rPr>
        <w:t xml:space="preserve"> datum att komma ihåg.</w:t>
      </w:r>
    </w:p>
    <w:p w:rsidR="00EC7E9D" w:rsidRDefault="00710863" w:rsidP="00EC7E9D">
      <w:pPr>
        <w:pStyle w:val="Liststycke"/>
        <w:numPr>
          <w:ilvl w:val="0"/>
          <w:numId w:val="2"/>
        </w:numPr>
        <w:rPr>
          <w:rFonts w:ascii="Verdana" w:hAnsi="Verdana"/>
        </w:rPr>
      </w:pPr>
      <w:r>
        <w:rPr>
          <w:rFonts w:ascii="Verdana" w:hAnsi="Verdana"/>
        </w:rPr>
        <w:t>Senast den 14</w:t>
      </w:r>
      <w:r w:rsidR="00EC7E9D" w:rsidRPr="006D4197">
        <w:rPr>
          <w:rFonts w:ascii="Verdana" w:hAnsi="Verdana"/>
        </w:rPr>
        <w:t>:e efter utförd månad ska tid</w:t>
      </w:r>
      <w:r w:rsidR="00994BF2">
        <w:rPr>
          <w:rFonts w:ascii="Verdana" w:hAnsi="Verdana"/>
        </w:rPr>
        <w:t>/</w:t>
      </w:r>
      <w:r w:rsidR="00EC7E9D" w:rsidRPr="006D4197">
        <w:rPr>
          <w:rFonts w:ascii="Verdana" w:hAnsi="Verdana"/>
        </w:rPr>
        <w:t>deltagarlistor samt samma</w:t>
      </w:r>
      <w:r w:rsidR="00F543AB">
        <w:rPr>
          <w:rFonts w:ascii="Verdana" w:hAnsi="Verdana"/>
        </w:rPr>
        <w:t>nställning</w:t>
      </w:r>
      <w:r w:rsidR="00EC7E9D">
        <w:rPr>
          <w:rFonts w:ascii="Verdana" w:hAnsi="Verdana"/>
        </w:rPr>
        <w:t xml:space="preserve"> </w:t>
      </w:r>
      <w:r w:rsidR="00D53F07">
        <w:rPr>
          <w:rFonts w:ascii="Verdana" w:hAnsi="Verdana"/>
        </w:rPr>
        <w:t xml:space="preserve">vara </w:t>
      </w:r>
      <w:r w:rsidR="00EC7E9D">
        <w:rPr>
          <w:rFonts w:ascii="Verdana" w:hAnsi="Verdana"/>
        </w:rPr>
        <w:t>DigIT-</w:t>
      </w:r>
      <w:r w:rsidR="00F543AB">
        <w:rPr>
          <w:rFonts w:ascii="Verdana" w:hAnsi="Verdana"/>
        </w:rPr>
        <w:t>Kurs</w:t>
      </w:r>
      <w:r w:rsidR="00EC7E9D" w:rsidRPr="006D4197">
        <w:rPr>
          <w:rFonts w:ascii="Verdana" w:hAnsi="Verdana"/>
        </w:rPr>
        <w:t>koordinatorn</w:t>
      </w:r>
      <w:r w:rsidR="00F543AB">
        <w:rPr>
          <w:rFonts w:ascii="Verdana" w:hAnsi="Verdana"/>
        </w:rPr>
        <w:t xml:space="preserve"> tillhanda</w:t>
      </w:r>
      <w:r w:rsidR="00EC7E9D" w:rsidRPr="006D4197">
        <w:rPr>
          <w:rFonts w:ascii="Verdana" w:hAnsi="Verdana"/>
        </w:rPr>
        <w:t>.</w:t>
      </w:r>
    </w:p>
    <w:p w:rsidR="00D53F07" w:rsidRDefault="00D53F07" w:rsidP="00D53F07">
      <w:pPr>
        <w:pStyle w:val="Liststycke"/>
        <w:rPr>
          <w:rFonts w:ascii="Verdana" w:hAnsi="Verdana"/>
        </w:rPr>
      </w:pPr>
    </w:p>
    <w:p w:rsidR="00EC7E9D" w:rsidRDefault="00EC7E9D" w:rsidP="00EC7E9D">
      <w:pPr>
        <w:pStyle w:val="Liststycke"/>
        <w:rPr>
          <w:rFonts w:ascii="Verdana" w:hAnsi="Verdana"/>
        </w:rPr>
      </w:pPr>
    </w:p>
    <w:p w:rsidR="00EC7E9D" w:rsidRPr="006D4197" w:rsidRDefault="00EC7E9D" w:rsidP="00EC7E9D">
      <w:pPr>
        <w:rPr>
          <w:rFonts w:ascii="Verdana" w:hAnsi="Verdana"/>
        </w:rPr>
      </w:pPr>
    </w:p>
    <w:p w:rsidR="009B57EE" w:rsidRPr="009B57EE" w:rsidRDefault="00DC1AD3" w:rsidP="009B57EE">
      <w:pPr>
        <w:pStyle w:val="Rubrik2"/>
        <w:rPr>
          <w:rFonts w:ascii="Verdana" w:hAnsi="Verdana"/>
        </w:rPr>
      </w:pPr>
      <w:r w:rsidRPr="009B57EE">
        <w:rPr>
          <w:rFonts w:ascii="Verdana" w:hAnsi="Verdana"/>
        </w:rPr>
        <w:br w:type="page"/>
      </w:r>
    </w:p>
    <w:p w:rsidR="00A81387" w:rsidRPr="00A81387" w:rsidRDefault="00A81387" w:rsidP="00A81387">
      <w:pPr>
        <w:pStyle w:val="Rubrik2"/>
        <w:rPr>
          <w:rFonts w:ascii="Verdana" w:hAnsi="Verdana"/>
          <w:sz w:val="28"/>
          <w:szCs w:val="28"/>
        </w:rPr>
      </w:pPr>
      <w:bookmarkStart w:id="2" w:name="_Toc496694941"/>
      <w:r w:rsidRPr="00A81387">
        <w:rPr>
          <w:rFonts w:ascii="Verdana" w:hAnsi="Verdana"/>
          <w:sz w:val="28"/>
          <w:szCs w:val="28"/>
        </w:rPr>
        <w:t>Att tänka på</w:t>
      </w:r>
      <w:bookmarkEnd w:id="2"/>
    </w:p>
    <w:p w:rsidR="00A81387" w:rsidRDefault="00A81387" w:rsidP="00A81387">
      <w:pPr>
        <w:pStyle w:val="Liststycke"/>
        <w:rPr>
          <w:rFonts w:ascii="Verdana" w:hAnsi="Verdana"/>
        </w:rPr>
      </w:pPr>
    </w:p>
    <w:p w:rsidR="00F339D3" w:rsidRDefault="007739F2" w:rsidP="00F339D3">
      <w:pPr>
        <w:pStyle w:val="Liststycke"/>
        <w:numPr>
          <w:ilvl w:val="0"/>
          <w:numId w:val="2"/>
        </w:numPr>
        <w:rPr>
          <w:rFonts w:ascii="Verdana" w:hAnsi="Verdana"/>
        </w:rPr>
      </w:pPr>
      <w:r w:rsidRPr="00F339D3">
        <w:rPr>
          <w:rFonts w:ascii="Verdana" w:hAnsi="Verdana"/>
        </w:rPr>
        <w:t>Läs noga igenom materialet innan igångsättning.</w:t>
      </w:r>
    </w:p>
    <w:p w:rsidR="00F339D3" w:rsidRDefault="007739F2" w:rsidP="00F339D3">
      <w:pPr>
        <w:pStyle w:val="Liststycke"/>
        <w:rPr>
          <w:rFonts w:ascii="Verdana" w:hAnsi="Verdana"/>
        </w:rPr>
      </w:pPr>
      <w:r w:rsidRPr="00F339D3">
        <w:rPr>
          <w:rFonts w:ascii="Verdana" w:hAnsi="Verdana"/>
        </w:rPr>
        <w:t xml:space="preserve"> </w:t>
      </w:r>
    </w:p>
    <w:p w:rsidR="007739F2" w:rsidRDefault="007739F2" w:rsidP="00F339D3">
      <w:pPr>
        <w:pStyle w:val="Liststycke"/>
        <w:numPr>
          <w:ilvl w:val="0"/>
          <w:numId w:val="2"/>
        </w:numPr>
        <w:rPr>
          <w:rFonts w:ascii="Verdana" w:hAnsi="Verdana"/>
        </w:rPr>
      </w:pPr>
      <w:r w:rsidRPr="00F339D3">
        <w:rPr>
          <w:rFonts w:ascii="Verdana" w:hAnsi="Verdana"/>
        </w:rPr>
        <w:t>Viss förberedelse krävs b</w:t>
      </w:r>
      <w:r w:rsidR="005E2E7B">
        <w:rPr>
          <w:rFonts w:ascii="Verdana" w:hAnsi="Verdana"/>
        </w:rPr>
        <w:t>l a</w:t>
      </w:r>
      <w:r w:rsidRPr="00F339D3">
        <w:rPr>
          <w:rFonts w:ascii="Verdana" w:hAnsi="Verdana"/>
        </w:rPr>
        <w:t xml:space="preserve"> anskaffning av skrivmaterial.</w:t>
      </w:r>
    </w:p>
    <w:p w:rsidR="00F339D3" w:rsidRPr="00F339D3" w:rsidRDefault="00F339D3" w:rsidP="00F339D3">
      <w:pPr>
        <w:pStyle w:val="Liststycke"/>
        <w:rPr>
          <w:rFonts w:ascii="Verdana" w:hAnsi="Verdana"/>
        </w:rPr>
      </w:pPr>
    </w:p>
    <w:p w:rsidR="00F339D3" w:rsidRPr="00F339D3" w:rsidRDefault="00F339D3" w:rsidP="00F339D3">
      <w:pPr>
        <w:pStyle w:val="Liststycke"/>
        <w:rPr>
          <w:rFonts w:ascii="Verdana" w:hAnsi="Verdana"/>
        </w:rPr>
      </w:pPr>
    </w:p>
    <w:p w:rsidR="00DC1AD3" w:rsidRPr="00DC1AD3" w:rsidRDefault="008A29E0" w:rsidP="007739F2">
      <w:pPr>
        <w:rPr>
          <w:rFonts w:ascii="Verdana" w:eastAsia="Times New Roman" w:hAnsi="Verdana" w:cs="Times New Roman"/>
          <w:sz w:val="24"/>
          <w:szCs w:val="24"/>
          <w:lang w:eastAsia="sv-SE"/>
        </w:rPr>
      </w:pPr>
      <w:r>
        <w:rPr>
          <w:rFonts w:ascii="Verdana" w:hAnsi="Verdana"/>
          <w:sz w:val="24"/>
          <w:szCs w:val="24"/>
        </w:rPr>
        <w:t xml:space="preserve">I några av bifogade </w:t>
      </w:r>
      <w:r w:rsidR="00513050">
        <w:rPr>
          <w:rFonts w:ascii="Verdana" w:hAnsi="Verdana"/>
          <w:sz w:val="24"/>
          <w:szCs w:val="24"/>
        </w:rPr>
        <w:t>presentationer</w:t>
      </w:r>
      <w:r w:rsidR="007739F2">
        <w:rPr>
          <w:rFonts w:ascii="Verdana" w:hAnsi="Verdana"/>
          <w:sz w:val="24"/>
          <w:szCs w:val="24"/>
        </w:rPr>
        <w:t xml:space="preserve"> finns hjälptexter. Dessa hjälptexter syns inte då det är bildspelsläge. Skriv därför ut dem innan du sätter igång.</w:t>
      </w:r>
    </w:p>
    <w:p w:rsidR="00EC7E9D" w:rsidRDefault="0000432C" w:rsidP="0000432C">
      <w:pPr>
        <w:pStyle w:val="Normalwebb"/>
        <w:shd w:val="clear" w:color="auto" w:fill="FFFFFF"/>
        <w:jc w:val="center"/>
        <w:rPr>
          <w:rFonts w:ascii="Verdana" w:hAnsi="Verdana"/>
          <w:b/>
          <w:sz w:val="32"/>
          <w:szCs w:val="32"/>
        </w:rPr>
      </w:pPr>
      <w:r>
        <w:rPr>
          <w:noProof/>
        </w:rPr>
        <w:drawing>
          <wp:inline distT="0" distB="0" distL="0" distR="0" wp14:anchorId="40DBFB25" wp14:editId="40DBFB26">
            <wp:extent cx="3019425" cy="348722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9425" cy="3487223"/>
                    </a:xfrm>
                    <a:prstGeom prst="rect">
                      <a:avLst/>
                    </a:prstGeom>
                  </pic:spPr>
                </pic:pic>
              </a:graphicData>
            </a:graphic>
          </wp:inline>
        </w:drawing>
      </w:r>
    </w:p>
    <w:p w:rsidR="00B26E1B" w:rsidRDefault="00B26E1B" w:rsidP="0000432C">
      <w:pPr>
        <w:pStyle w:val="Normalwebb"/>
        <w:shd w:val="clear" w:color="auto" w:fill="FFFFFF"/>
        <w:jc w:val="center"/>
        <w:rPr>
          <w:rFonts w:ascii="Verdana" w:hAnsi="Verdana"/>
          <w:b/>
          <w:sz w:val="32"/>
          <w:szCs w:val="32"/>
        </w:rPr>
      </w:pPr>
    </w:p>
    <w:p w:rsidR="00B26E1B" w:rsidRDefault="00513050" w:rsidP="007739F2">
      <w:pPr>
        <w:pStyle w:val="Normalwebb"/>
        <w:shd w:val="clear" w:color="auto" w:fill="FFFFFF"/>
        <w:rPr>
          <w:rFonts w:ascii="Verdana" w:hAnsi="Verdana"/>
        </w:rPr>
      </w:pPr>
      <w:r>
        <w:rPr>
          <w:rFonts w:ascii="Verdana" w:hAnsi="Verdana"/>
        </w:rPr>
        <w:t xml:space="preserve">När du öppnat din presentation </w:t>
      </w:r>
      <w:r w:rsidR="00B26E1B">
        <w:rPr>
          <w:rFonts w:ascii="Verdana" w:hAnsi="Verdana"/>
        </w:rPr>
        <w:t xml:space="preserve">aktiverar </w:t>
      </w:r>
      <w:r>
        <w:rPr>
          <w:rFonts w:ascii="Verdana" w:hAnsi="Verdana"/>
        </w:rPr>
        <w:t xml:space="preserve">du </w:t>
      </w:r>
      <w:r w:rsidR="00B26E1B">
        <w:rPr>
          <w:rFonts w:ascii="Verdana" w:hAnsi="Verdana"/>
        </w:rPr>
        <w:t>bilds</w:t>
      </w:r>
      <w:r>
        <w:rPr>
          <w:rFonts w:ascii="Verdana" w:hAnsi="Verdana"/>
        </w:rPr>
        <w:t>pelsfunktionen i listen nertill</w:t>
      </w:r>
      <w:r w:rsidR="00B26E1B">
        <w:rPr>
          <w:rFonts w:ascii="Verdana" w:hAnsi="Verdana"/>
        </w:rPr>
        <w:t xml:space="preserve"> till höger med denna symbol</w:t>
      </w:r>
    </w:p>
    <w:p w:rsidR="00B26E1B" w:rsidRDefault="00B26E1B" w:rsidP="00B26E1B">
      <w:pPr>
        <w:pStyle w:val="Normalwebb"/>
        <w:shd w:val="clear" w:color="auto" w:fill="FFFFFF"/>
        <w:ind w:left="720"/>
        <w:rPr>
          <w:rFonts w:ascii="Verdana" w:hAnsi="Verdana"/>
        </w:rPr>
      </w:pPr>
      <w:r>
        <w:rPr>
          <w:rFonts w:ascii="Verdana" w:hAnsi="Verdana"/>
        </w:rPr>
        <w:t xml:space="preserve"> </w:t>
      </w:r>
      <w:r w:rsidRPr="00D953C5">
        <w:rPr>
          <w:rFonts w:ascii="Verdana" w:hAnsi="Verdana"/>
          <w:noProof/>
        </w:rPr>
        <w:drawing>
          <wp:inline distT="0" distB="0" distL="0" distR="0" wp14:anchorId="40DBFB27" wp14:editId="40DBFB28">
            <wp:extent cx="383381" cy="400050"/>
            <wp:effectExtent l="0" t="0" r="0" b="0"/>
            <wp:docPr id="5"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7712" cy="404569"/>
                    </a:xfrm>
                    <a:prstGeom prst="rect">
                      <a:avLst/>
                    </a:prstGeom>
                  </pic:spPr>
                </pic:pic>
              </a:graphicData>
            </a:graphic>
          </wp:inline>
        </w:drawing>
      </w:r>
    </w:p>
    <w:p w:rsidR="00DC1AD3" w:rsidRDefault="00DC1AD3" w:rsidP="00EC7E9D">
      <w:pPr>
        <w:pStyle w:val="Normalwebb"/>
        <w:shd w:val="clear" w:color="auto" w:fill="FFFFFF"/>
        <w:rPr>
          <w:rFonts w:ascii="Verdana" w:hAnsi="Verdana"/>
          <w:b/>
          <w:sz w:val="32"/>
          <w:szCs w:val="32"/>
        </w:rPr>
      </w:pPr>
    </w:p>
    <w:p w:rsidR="00904F37" w:rsidRDefault="00904F37" w:rsidP="00EC7E9D">
      <w:pPr>
        <w:pStyle w:val="Normalwebb"/>
        <w:shd w:val="clear" w:color="auto" w:fill="FFFFFF"/>
        <w:rPr>
          <w:rFonts w:ascii="Verdana" w:hAnsi="Verdana"/>
          <w:b/>
          <w:sz w:val="32"/>
          <w:szCs w:val="32"/>
        </w:rPr>
      </w:pPr>
    </w:p>
    <w:p w:rsidR="00904F37" w:rsidRDefault="00904F37" w:rsidP="00EC7E9D">
      <w:pPr>
        <w:pStyle w:val="Normalwebb"/>
        <w:shd w:val="clear" w:color="auto" w:fill="FFFFFF"/>
        <w:rPr>
          <w:rFonts w:ascii="Verdana" w:hAnsi="Verdana"/>
          <w:b/>
          <w:sz w:val="32"/>
          <w:szCs w:val="32"/>
        </w:rPr>
      </w:pPr>
    </w:p>
    <w:p w:rsidR="00904F37" w:rsidRDefault="00904F37" w:rsidP="00EC7E9D">
      <w:pPr>
        <w:pStyle w:val="Normalwebb"/>
        <w:shd w:val="clear" w:color="auto" w:fill="FFFFFF"/>
        <w:rPr>
          <w:rFonts w:ascii="Verdana" w:hAnsi="Verdana"/>
          <w:b/>
          <w:sz w:val="32"/>
          <w:szCs w:val="32"/>
        </w:rPr>
      </w:pPr>
    </w:p>
    <w:p w:rsidR="00904F37" w:rsidRDefault="00904F37" w:rsidP="00EC7E9D">
      <w:pPr>
        <w:pStyle w:val="Normalwebb"/>
        <w:shd w:val="clear" w:color="auto" w:fill="FFFFFF"/>
        <w:rPr>
          <w:rFonts w:ascii="Verdana" w:hAnsi="Verdana"/>
          <w:b/>
          <w:sz w:val="32"/>
          <w:szCs w:val="32"/>
        </w:rPr>
      </w:pPr>
    </w:p>
    <w:p w:rsidR="00904F37" w:rsidRDefault="00904F37" w:rsidP="00EC7E9D">
      <w:pPr>
        <w:pStyle w:val="Normalwebb"/>
        <w:shd w:val="clear" w:color="auto" w:fill="FFFFFF"/>
        <w:rPr>
          <w:rFonts w:ascii="Verdana" w:hAnsi="Verdana"/>
          <w:b/>
          <w:sz w:val="32"/>
          <w:szCs w:val="32"/>
        </w:rPr>
      </w:pPr>
    </w:p>
    <w:p w:rsidR="007739F2" w:rsidRDefault="007739F2" w:rsidP="00EC7E9D">
      <w:pPr>
        <w:pStyle w:val="Normalwebb"/>
        <w:shd w:val="clear" w:color="auto" w:fill="FFFFFF"/>
        <w:rPr>
          <w:rFonts w:ascii="Verdana" w:hAnsi="Verdana"/>
          <w:b/>
          <w:sz w:val="32"/>
          <w:szCs w:val="32"/>
        </w:rPr>
      </w:pPr>
    </w:p>
    <w:p w:rsidR="00EC7E9D" w:rsidRPr="00EC7E9D" w:rsidRDefault="00EC7E9D" w:rsidP="00EC7E9D">
      <w:pPr>
        <w:pStyle w:val="Rubrik2"/>
        <w:rPr>
          <w:rFonts w:ascii="Verdana" w:hAnsi="Verdana"/>
          <w:sz w:val="28"/>
          <w:szCs w:val="28"/>
        </w:rPr>
      </w:pPr>
      <w:bookmarkStart w:id="3" w:name="_Toc496694942"/>
      <w:r w:rsidRPr="00EC7E9D">
        <w:rPr>
          <w:rFonts w:ascii="Verdana" w:hAnsi="Verdana"/>
          <w:sz w:val="28"/>
          <w:szCs w:val="28"/>
        </w:rPr>
        <w:t>Workshop 1 - ca 2 timmar</w:t>
      </w:r>
      <w:bookmarkEnd w:id="3"/>
    </w:p>
    <w:p w:rsidR="00EC7E9D" w:rsidRPr="00F40803" w:rsidRDefault="00EC7E9D" w:rsidP="00EC7E9D">
      <w:pPr>
        <w:pStyle w:val="Normalwebb"/>
        <w:shd w:val="clear" w:color="auto" w:fill="FFFFFF"/>
      </w:pPr>
    </w:p>
    <w:p w:rsidR="003E77E7" w:rsidRDefault="00EC7E9D" w:rsidP="00EC7E9D">
      <w:pPr>
        <w:pStyle w:val="Normalwebb"/>
        <w:numPr>
          <w:ilvl w:val="0"/>
          <w:numId w:val="4"/>
        </w:numPr>
        <w:shd w:val="clear" w:color="auto" w:fill="FFFFFF"/>
        <w:rPr>
          <w:rFonts w:ascii="Verdana" w:hAnsi="Verdana"/>
        </w:rPr>
      </w:pPr>
      <w:r w:rsidRPr="004F6223">
        <w:rPr>
          <w:rFonts w:ascii="Verdana" w:hAnsi="Verdana"/>
        </w:rPr>
        <w:t>Dela in gruppen i mixade grupper om 3-4 personer. Ni kommer att arbeta i bikupor med olika frågeställningar.</w:t>
      </w:r>
    </w:p>
    <w:p w:rsidR="00EC7E9D" w:rsidRPr="004F6223" w:rsidRDefault="003E77E7" w:rsidP="00EC7E9D">
      <w:pPr>
        <w:pStyle w:val="Normalwebb"/>
        <w:numPr>
          <w:ilvl w:val="0"/>
          <w:numId w:val="4"/>
        </w:numPr>
        <w:shd w:val="clear" w:color="auto" w:fill="FFFFFF"/>
        <w:rPr>
          <w:rFonts w:ascii="Verdana" w:hAnsi="Verdana"/>
        </w:rPr>
      </w:pPr>
      <w:r>
        <w:rPr>
          <w:rFonts w:ascii="Verdana" w:hAnsi="Verdana"/>
        </w:rPr>
        <w:t>Starta presentation workshop 1.</w:t>
      </w:r>
    </w:p>
    <w:p w:rsidR="00EC7E9D" w:rsidRPr="004F6223" w:rsidRDefault="00EC7E9D" w:rsidP="00EC7E9D">
      <w:pPr>
        <w:pStyle w:val="Normalwebb"/>
        <w:shd w:val="clear" w:color="auto" w:fill="FFFFFF"/>
        <w:rPr>
          <w:rFonts w:ascii="Verdana" w:hAnsi="Verdana"/>
        </w:rPr>
      </w:pPr>
    </w:p>
    <w:p w:rsidR="00EC7E9D" w:rsidRPr="004F6223" w:rsidRDefault="00EC7E9D" w:rsidP="00EC7E9D">
      <w:pPr>
        <w:pStyle w:val="Normalwebb"/>
        <w:numPr>
          <w:ilvl w:val="0"/>
          <w:numId w:val="3"/>
        </w:numPr>
        <w:shd w:val="clear" w:color="auto" w:fill="FFFFFF"/>
        <w:rPr>
          <w:rFonts w:ascii="Verdana" w:hAnsi="Verdana"/>
        </w:rPr>
      </w:pPr>
      <w:r w:rsidRPr="004F6223">
        <w:rPr>
          <w:rFonts w:ascii="Verdana" w:hAnsi="Verdana"/>
        </w:rPr>
        <w:t xml:space="preserve">Bikupa 1, </w:t>
      </w:r>
      <w:r w:rsidR="00CA036F">
        <w:rPr>
          <w:rFonts w:ascii="Verdana" w:hAnsi="Verdana"/>
        </w:rPr>
        <w:t>(</w:t>
      </w:r>
      <w:r w:rsidRPr="004F6223">
        <w:rPr>
          <w:rFonts w:ascii="Verdana" w:hAnsi="Verdana"/>
        </w:rPr>
        <w:t>ca 5 min</w:t>
      </w:r>
      <w:r w:rsidR="00CA036F">
        <w:rPr>
          <w:rFonts w:ascii="Verdana" w:hAnsi="Verdana"/>
        </w:rPr>
        <w:t>)</w:t>
      </w:r>
      <w:r w:rsidRPr="004F6223">
        <w:rPr>
          <w:rFonts w:ascii="Verdana" w:hAnsi="Verdana"/>
        </w:rPr>
        <w:br/>
        <w:t>Frågeställning: Vad tänker ni i gruppen på när ni hör</w:t>
      </w:r>
      <w:r>
        <w:rPr>
          <w:rFonts w:ascii="Verdana" w:hAnsi="Verdana"/>
        </w:rPr>
        <w:t xml:space="preserve"> ordet digitalisering?</w:t>
      </w:r>
      <w:r>
        <w:rPr>
          <w:rFonts w:ascii="Verdana" w:hAnsi="Verdana"/>
        </w:rPr>
        <w:br/>
        <w:t>Gruppen</w:t>
      </w:r>
      <w:r w:rsidRPr="004F6223">
        <w:rPr>
          <w:rFonts w:ascii="Verdana" w:hAnsi="Verdana"/>
        </w:rPr>
        <w:t xml:space="preserve"> skriver ner sina tankar på post-it lappar.</w:t>
      </w:r>
    </w:p>
    <w:p w:rsidR="00EC7E9D" w:rsidRPr="004F6223" w:rsidRDefault="00EC7E9D" w:rsidP="00EC7E9D">
      <w:pPr>
        <w:pStyle w:val="Normalwebb"/>
        <w:shd w:val="clear" w:color="auto" w:fill="FFFFFF"/>
        <w:ind w:left="720"/>
        <w:rPr>
          <w:rFonts w:ascii="Verdana" w:hAnsi="Verdana"/>
        </w:rPr>
      </w:pPr>
    </w:p>
    <w:p w:rsidR="00EC7E9D" w:rsidRPr="004F6223" w:rsidRDefault="00EC7E9D" w:rsidP="00EC7E9D">
      <w:pPr>
        <w:pStyle w:val="Normalwebb"/>
        <w:numPr>
          <w:ilvl w:val="0"/>
          <w:numId w:val="4"/>
        </w:numPr>
        <w:shd w:val="clear" w:color="auto" w:fill="FFFFFF"/>
        <w:rPr>
          <w:rFonts w:ascii="Verdana" w:hAnsi="Verdana"/>
        </w:rPr>
      </w:pPr>
      <w:r w:rsidRPr="004F6223">
        <w:rPr>
          <w:rFonts w:ascii="Verdana" w:hAnsi="Verdana"/>
        </w:rPr>
        <w:t>Sammanställ gruppernas post-it lappar på tavlan</w:t>
      </w:r>
      <w:r w:rsidR="00CA036F">
        <w:rPr>
          <w:rFonts w:ascii="Verdana" w:hAnsi="Verdana"/>
        </w:rPr>
        <w:t xml:space="preserve"> och parkera därefter arbetet. (c</w:t>
      </w:r>
      <w:r w:rsidRPr="004F6223">
        <w:rPr>
          <w:rFonts w:ascii="Verdana" w:hAnsi="Verdana"/>
        </w:rPr>
        <w:t>a 5min</w:t>
      </w:r>
      <w:r w:rsidR="00CA036F">
        <w:rPr>
          <w:rFonts w:ascii="Verdana" w:hAnsi="Verdana"/>
        </w:rPr>
        <w:t>)</w:t>
      </w:r>
    </w:p>
    <w:p w:rsidR="00EC7E9D" w:rsidRPr="004F6223" w:rsidRDefault="003E77E7" w:rsidP="00EC7E9D">
      <w:pPr>
        <w:pStyle w:val="Normalwebb"/>
        <w:numPr>
          <w:ilvl w:val="0"/>
          <w:numId w:val="4"/>
        </w:numPr>
        <w:shd w:val="clear" w:color="auto" w:fill="FFFFFF"/>
        <w:rPr>
          <w:rFonts w:ascii="Verdana" w:hAnsi="Verdana"/>
        </w:rPr>
      </w:pPr>
      <w:r>
        <w:rPr>
          <w:rFonts w:ascii="Verdana" w:hAnsi="Verdana"/>
        </w:rPr>
        <w:t>Visa bifogad</w:t>
      </w:r>
      <w:r w:rsidR="00EC7E9D" w:rsidRPr="004F6223">
        <w:rPr>
          <w:rFonts w:ascii="Verdana" w:hAnsi="Verdana"/>
        </w:rPr>
        <w:t xml:space="preserve"> presentation</w:t>
      </w:r>
      <w:r w:rsidR="002B09F2">
        <w:rPr>
          <w:rFonts w:ascii="Verdana" w:hAnsi="Verdana"/>
        </w:rPr>
        <w:t xml:space="preserve"> för medarbetare</w:t>
      </w:r>
      <w:r w:rsidR="00EC7E9D" w:rsidRPr="004F6223">
        <w:rPr>
          <w:rFonts w:ascii="Verdana" w:hAnsi="Verdana"/>
        </w:rPr>
        <w:t xml:space="preserve"> av DigIT som projekt, </w:t>
      </w:r>
      <w:r w:rsidR="00CA036F">
        <w:rPr>
          <w:rFonts w:ascii="Verdana" w:hAnsi="Verdana"/>
        </w:rPr>
        <w:t>(ca 10–</w:t>
      </w:r>
      <w:r w:rsidR="00EC7E9D" w:rsidRPr="004F6223">
        <w:rPr>
          <w:rFonts w:ascii="Verdana" w:hAnsi="Verdana"/>
        </w:rPr>
        <w:t>15 min</w:t>
      </w:r>
      <w:r w:rsidR="00CA036F">
        <w:rPr>
          <w:rFonts w:ascii="Verdana" w:hAnsi="Verdana"/>
        </w:rPr>
        <w:t>)</w:t>
      </w:r>
      <w:r w:rsidR="00EC7E9D" w:rsidRPr="004F6223">
        <w:rPr>
          <w:rFonts w:ascii="Verdana" w:hAnsi="Verdana"/>
        </w:rPr>
        <w:t xml:space="preserve"> </w:t>
      </w:r>
    </w:p>
    <w:p w:rsidR="00EC7E9D" w:rsidRPr="004F6223" w:rsidRDefault="00EC7E9D" w:rsidP="00EC7E9D">
      <w:pPr>
        <w:pStyle w:val="Normalwebb"/>
        <w:numPr>
          <w:ilvl w:val="0"/>
          <w:numId w:val="4"/>
        </w:numPr>
        <w:shd w:val="clear" w:color="auto" w:fill="FFFFFF"/>
        <w:rPr>
          <w:rFonts w:ascii="Verdana" w:hAnsi="Verdana"/>
        </w:rPr>
      </w:pPr>
      <w:r w:rsidRPr="004F6223">
        <w:rPr>
          <w:rFonts w:ascii="Verdana" w:hAnsi="Verdana"/>
        </w:rPr>
        <w:t>Fortsätt i konstellation bikupa, byt grupper om ni vill</w:t>
      </w:r>
      <w:r w:rsidRPr="004F6223">
        <w:rPr>
          <w:rFonts w:ascii="Verdana" w:hAnsi="Verdana"/>
        </w:rPr>
        <w:br/>
      </w:r>
    </w:p>
    <w:p w:rsidR="00EC7E9D" w:rsidRPr="004F6223" w:rsidRDefault="00EC7E9D" w:rsidP="00EC7E9D">
      <w:pPr>
        <w:pStyle w:val="Normalwebb"/>
        <w:numPr>
          <w:ilvl w:val="0"/>
          <w:numId w:val="3"/>
        </w:numPr>
        <w:shd w:val="clear" w:color="auto" w:fill="FFFFFF"/>
        <w:rPr>
          <w:rFonts w:ascii="Verdana" w:hAnsi="Verdana"/>
        </w:rPr>
      </w:pPr>
      <w:r w:rsidRPr="004F6223">
        <w:rPr>
          <w:rFonts w:ascii="Verdana" w:hAnsi="Verdana"/>
        </w:rPr>
        <w:t xml:space="preserve">Bikupa 2, </w:t>
      </w:r>
      <w:r w:rsidR="00CA036F">
        <w:rPr>
          <w:rFonts w:ascii="Verdana" w:hAnsi="Verdana"/>
        </w:rPr>
        <w:t>(</w:t>
      </w:r>
      <w:r w:rsidRPr="004F6223">
        <w:rPr>
          <w:rFonts w:ascii="Verdana" w:hAnsi="Verdana"/>
        </w:rPr>
        <w:t>ca 10 min</w:t>
      </w:r>
      <w:r w:rsidR="00CA036F">
        <w:rPr>
          <w:rFonts w:ascii="Verdana" w:hAnsi="Verdana"/>
        </w:rPr>
        <w:t>)</w:t>
      </w:r>
      <w:r w:rsidRPr="004F6223">
        <w:rPr>
          <w:rFonts w:ascii="Verdana" w:hAnsi="Verdana"/>
        </w:rPr>
        <w:br/>
        <w:t>Frågeställning 1: Vad är digitalt i vår verksamhet idag?</w:t>
      </w:r>
      <w:r w:rsidRPr="004F6223">
        <w:rPr>
          <w:rFonts w:ascii="Verdana" w:hAnsi="Verdana"/>
        </w:rPr>
        <w:br/>
        <w:t>Frågeställning 2: Vad är det som du/vi använder</w:t>
      </w:r>
      <w:r>
        <w:rPr>
          <w:rFonts w:ascii="Verdana" w:hAnsi="Verdana"/>
        </w:rPr>
        <w:t xml:space="preserve"> i arbetet</w:t>
      </w:r>
      <w:r w:rsidRPr="004F6223">
        <w:rPr>
          <w:rFonts w:ascii="Verdana" w:hAnsi="Verdana"/>
        </w:rPr>
        <w:t>?</w:t>
      </w:r>
    </w:p>
    <w:p w:rsidR="00EC7E9D" w:rsidRPr="004F6223" w:rsidRDefault="00EC7E9D" w:rsidP="00EC7E9D">
      <w:pPr>
        <w:pStyle w:val="Normalwebb"/>
        <w:shd w:val="clear" w:color="auto" w:fill="FFFFFF"/>
        <w:ind w:left="2022"/>
        <w:rPr>
          <w:rFonts w:ascii="Verdana" w:hAnsi="Verdana"/>
        </w:rPr>
      </w:pPr>
      <w:r>
        <w:rPr>
          <w:rFonts w:ascii="Verdana" w:hAnsi="Verdana"/>
        </w:rPr>
        <w:t>Gruppen</w:t>
      </w:r>
      <w:r w:rsidRPr="004F6223">
        <w:rPr>
          <w:rFonts w:ascii="Verdana" w:hAnsi="Verdana"/>
        </w:rPr>
        <w:t xml:space="preserve"> skriver ner sina tankar på post-it lappar. Använd olika färg för de olika frågorna.</w:t>
      </w:r>
    </w:p>
    <w:p w:rsidR="00EC7E9D" w:rsidRPr="004F6223" w:rsidRDefault="00EC7E9D" w:rsidP="00EC7E9D">
      <w:pPr>
        <w:pStyle w:val="Normalwebb"/>
        <w:shd w:val="clear" w:color="auto" w:fill="FFFFFF"/>
        <w:ind w:left="2022"/>
        <w:rPr>
          <w:rFonts w:ascii="Verdana" w:hAnsi="Verdana"/>
        </w:rPr>
      </w:pPr>
    </w:p>
    <w:p w:rsidR="00EC7E9D" w:rsidRPr="004F6223" w:rsidRDefault="00EC7E9D" w:rsidP="00EC7E9D">
      <w:pPr>
        <w:pStyle w:val="Normalwebb"/>
        <w:numPr>
          <w:ilvl w:val="0"/>
          <w:numId w:val="4"/>
        </w:numPr>
        <w:shd w:val="clear" w:color="auto" w:fill="FFFFFF"/>
        <w:rPr>
          <w:rFonts w:ascii="Verdana" w:hAnsi="Verdana"/>
        </w:rPr>
      </w:pPr>
      <w:r>
        <w:rPr>
          <w:rFonts w:ascii="Verdana" w:hAnsi="Verdana"/>
        </w:rPr>
        <w:t>Sammanställ gruppernas</w:t>
      </w:r>
      <w:r w:rsidRPr="004F6223">
        <w:rPr>
          <w:rFonts w:ascii="Verdana" w:hAnsi="Verdana"/>
        </w:rPr>
        <w:t xml:space="preserve"> post-it lappar tillsammans på tavlan (ca 10 min) och fortsätt sedan med nästa bikupa. </w:t>
      </w:r>
    </w:p>
    <w:p w:rsidR="00EC7E9D" w:rsidRPr="004F6223" w:rsidRDefault="00EC7E9D" w:rsidP="00EC7E9D">
      <w:pPr>
        <w:pStyle w:val="Normalwebb"/>
        <w:numPr>
          <w:ilvl w:val="0"/>
          <w:numId w:val="3"/>
        </w:numPr>
        <w:shd w:val="clear" w:color="auto" w:fill="FFFFFF"/>
        <w:rPr>
          <w:rFonts w:ascii="Verdana" w:hAnsi="Verdana"/>
        </w:rPr>
      </w:pPr>
      <w:r w:rsidRPr="004F6223">
        <w:rPr>
          <w:rFonts w:ascii="Verdana" w:hAnsi="Verdana"/>
        </w:rPr>
        <w:t xml:space="preserve">Bikupa 3, </w:t>
      </w:r>
      <w:r w:rsidR="00CA036F">
        <w:rPr>
          <w:rFonts w:ascii="Verdana" w:hAnsi="Verdana"/>
        </w:rPr>
        <w:t>(</w:t>
      </w:r>
      <w:r w:rsidRPr="004F6223">
        <w:rPr>
          <w:rFonts w:ascii="Verdana" w:hAnsi="Verdana"/>
        </w:rPr>
        <w:t>ca 10 min</w:t>
      </w:r>
      <w:r w:rsidR="00CA036F">
        <w:rPr>
          <w:rFonts w:ascii="Verdana" w:hAnsi="Verdana"/>
        </w:rPr>
        <w:t>)</w:t>
      </w:r>
      <w:r w:rsidRPr="004F6223">
        <w:rPr>
          <w:rFonts w:ascii="Verdana" w:hAnsi="Verdana"/>
        </w:rPr>
        <w:br/>
        <w:t>Frågeställning 1: Vad är digitalt i dagens samhäl</w:t>
      </w:r>
      <w:r>
        <w:rPr>
          <w:rFonts w:ascii="Verdana" w:hAnsi="Verdana"/>
        </w:rPr>
        <w:t>le?</w:t>
      </w:r>
      <w:r>
        <w:rPr>
          <w:rFonts w:ascii="Verdana" w:hAnsi="Verdana"/>
        </w:rPr>
        <w:br/>
        <w:t>Frågeställning 2: Vad finns det</w:t>
      </w:r>
      <w:r w:rsidRPr="004F6223">
        <w:rPr>
          <w:rFonts w:ascii="Verdana" w:hAnsi="Verdana"/>
        </w:rPr>
        <w:t xml:space="preserve"> för digitala produkter</w:t>
      </w:r>
      <w:r>
        <w:rPr>
          <w:rFonts w:ascii="Verdana" w:hAnsi="Verdana"/>
        </w:rPr>
        <w:t xml:space="preserve"> och tjänster i samhället</w:t>
      </w:r>
      <w:r w:rsidRPr="004F6223">
        <w:rPr>
          <w:rFonts w:ascii="Verdana" w:hAnsi="Verdana"/>
        </w:rPr>
        <w:t>?</w:t>
      </w:r>
    </w:p>
    <w:p w:rsidR="00EC7E9D" w:rsidRPr="004F6223" w:rsidRDefault="00EC7E9D" w:rsidP="00EC7E9D">
      <w:pPr>
        <w:pStyle w:val="Normalwebb"/>
        <w:shd w:val="clear" w:color="auto" w:fill="FFFFFF"/>
        <w:ind w:left="2022"/>
        <w:rPr>
          <w:rFonts w:ascii="Verdana" w:hAnsi="Verdana"/>
        </w:rPr>
      </w:pPr>
      <w:r w:rsidRPr="004F6223">
        <w:rPr>
          <w:rFonts w:ascii="Verdana" w:hAnsi="Verdana"/>
        </w:rPr>
        <w:t>Gruppen skriver ner sina tankar.</w:t>
      </w:r>
    </w:p>
    <w:p w:rsidR="00EC7E9D" w:rsidRPr="004F6223" w:rsidRDefault="00EC7E9D" w:rsidP="00EC7E9D">
      <w:pPr>
        <w:pStyle w:val="Normalwebb"/>
        <w:shd w:val="clear" w:color="auto" w:fill="FFFFFF"/>
        <w:ind w:left="2022"/>
        <w:rPr>
          <w:rFonts w:ascii="Verdana" w:hAnsi="Verdana"/>
        </w:rPr>
      </w:pPr>
    </w:p>
    <w:p w:rsidR="00EC7E9D" w:rsidRPr="004F6223" w:rsidRDefault="00EC7E9D" w:rsidP="00EC7E9D">
      <w:pPr>
        <w:pStyle w:val="Normalwebb"/>
        <w:numPr>
          <w:ilvl w:val="0"/>
          <w:numId w:val="4"/>
        </w:numPr>
        <w:shd w:val="clear" w:color="auto" w:fill="FFFFFF"/>
        <w:rPr>
          <w:rFonts w:ascii="Verdana" w:hAnsi="Verdana"/>
        </w:rPr>
      </w:pPr>
      <w:r w:rsidRPr="004F6223">
        <w:rPr>
          <w:rFonts w:ascii="Verdana" w:hAnsi="Verdana"/>
        </w:rPr>
        <w:t>Samman</w:t>
      </w:r>
      <w:r>
        <w:rPr>
          <w:rFonts w:ascii="Verdana" w:hAnsi="Verdana"/>
        </w:rPr>
        <w:t>ställ gruppernas</w:t>
      </w:r>
      <w:r w:rsidRPr="004F6223">
        <w:rPr>
          <w:rFonts w:ascii="Verdana" w:hAnsi="Verdana"/>
        </w:rPr>
        <w:t xml:space="preserve"> tankar på tavlan tillsammans</w:t>
      </w:r>
      <w:r w:rsidR="007E009C">
        <w:rPr>
          <w:rFonts w:ascii="Verdana" w:hAnsi="Verdana"/>
        </w:rPr>
        <w:t>,</w:t>
      </w:r>
      <w:r w:rsidRPr="004F6223">
        <w:rPr>
          <w:rFonts w:ascii="Verdana" w:hAnsi="Verdana"/>
        </w:rPr>
        <w:t xml:space="preserve"> (ca 10 min)</w:t>
      </w:r>
      <w:r w:rsidR="007E009C">
        <w:rPr>
          <w:rFonts w:ascii="Verdana" w:hAnsi="Verdana"/>
        </w:rPr>
        <w:t xml:space="preserve"> </w:t>
      </w:r>
      <w:r w:rsidRPr="004F6223">
        <w:rPr>
          <w:rFonts w:ascii="Verdana" w:hAnsi="Verdana"/>
        </w:rPr>
        <w:t>och fortsätt sedan med nästa bikupa.</w:t>
      </w:r>
    </w:p>
    <w:p w:rsidR="00EC7E9D" w:rsidRPr="004F6223" w:rsidRDefault="00EC7E9D" w:rsidP="00EC7E9D">
      <w:pPr>
        <w:pStyle w:val="Normalwebb"/>
        <w:shd w:val="clear" w:color="auto" w:fill="FFFFFF"/>
        <w:ind w:left="720"/>
        <w:rPr>
          <w:rFonts w:ascii="Verdana" w:hAnsi="Verdana"/>
        </w:rPr>
      </w:pPr>
    </w:p>
    <w:p w:rsidR="00EC7E9D" w:rsidRPr="004F6223" w:rsidRDefault="00EC7E9D" w:rsidP="00EC7E9D">
      <w:pPr>
        <w:pStyle w:val="Normalwebb"/>
        <w:numPr>
          <w:ilvl w:val="0"/>
          <w:numId w:val="3"/>
        </w:numPr>
        <w:shd w:val="clear" w:color="auto" w:fill="FFFFFF"/>
        <w:rPr>
          <w:rFonts w:ascii="Verdana" w:hAnsi="Verdana"/>
        </w:rPr>
      </w:pPr>
      <w:r w:rsidRPr="004F6223">
        <w:rPr>
          <w:rFonts w:ascii="Verdana" w:hAnsi="Verdana"/>
        </w:rPr>
        <w:t xml:space="preserve">Bikupa 4, </w:t>
      </w:r>
      <w:r w:rsidR="00CA036F">
        <w:rPr>
          <w:rFonts w:ascii="Verdana" w:hAnsi="Verdana"/>
        </w:rPr>
        <w:t>(</w:t>
      </w:r>
      <w:r w:rsidRPr="004F6223">
        <w:rPr>
          <w:rFonts w:ascii="Verdana" w:hAnsi="Verdana"/>
        </w:rPr>
        <w:t>ca 10 min</w:t>
      </w:r>
      <w:r w:rsidR="00CA036F">
        <w:rPr>
          <w:rFonts w:ascii="Verdana" w:hAnsi="Verdana"/>
        </w:rPr>
        <w:t>)</w:t>
      </w:r>
      <w:r w:rsidRPr="004F6223">
        <w:rPr>
          <w:rFonts w:ascii="Verdana" w:hAnsi="Verdana"/>
        </w:rPr>
        <w:br/>
      </w:r>
      <w:r>
        <w:rPr>
          <w:rFonts w:ascii="Verdana" w:hAnsi="Verdana"/>
        </w:rPr>
        <w:t>Frågeställning: Vad kan vi ta in</w:t>
      </w:r>
      <w:r w:rsidRPr="004F6223">
        <w:rPr>
          <w:rFonts w:ascii="Verdana" w:hAnsi="Verdana"/>
        </w:rPr>
        <w:t xml:space="preserve"> </w:t>
      </w:r>
      <w:r>
        <w:rPr>
          <w:rFonts w:ascii="Verdana" w:hAnsi="Verdana"/>
        </w:rPr>
        <w:t>för digitala produkter och tjänster</w:t>
      </w:r>
      <w:r w:rsidRPr="004F6223">
        <w:rPr>
          <w:rFonts w:ascii="Verdana" w:hAnsi="Verdana"/>
        </w:rPr>
        <w:t xml:space="preserve"> hos oss på vår arbetsplats?</w:t>
      </w:r>
    </w:p>
    <w:p w:rsidR="00EC7E9D" w:rsidRPr="004F6223" w:rsidRDefault="00EC7E9D" w:rsidP="00EC7E9D">
      <w:pPr>
        <w:pStyle w:val="Normalwebb"/>
        <w:shd w:val="clear" w:color="auto" w:fill="FFFFFF"/>
        <w:ind w:left="2022"/>
        <w:rPr>
          <w:rFonts w:ascii="Verdana" w:hAnsi="Verdana"/>
        </w:rPr>
      </w:pPr>
      <w:r w:rsidRPr="004F6223">
        <w:rPr>
          <w:rFonts w:ascii="Verdana" w:hAnsi="Verdana"/>
        </w:rPr>
        <w:t>Tänk utifrån ett brukar och verksamhetsperspektiv sådant som vi inte redan har idag.</w:t>
      </w:r>
    </w:p>
    <w:p w:rsidR="00EC7E9D" w:rsidRPr="004F6223" w:rsidRDefault="00EC7E9D" w:rsidP="00EC7E9D">
      <w:pPr>
        <w:pStyle w:val="Normalwebb"/>
        <w:shd w:val="clear" w:color="auto" w:fill="FFFFFF"/>
        <w:ind w:left="2022"/>
        <w:rPr>
          <w:rFonts w:ascii="Verdana" w:hAnsi="Verdana"/>
        </w:rPr>
      </w:pPr>
      <w:r w:rsidRPr="004F6223">
        <w:rPr>
          <w:rFonts w:ascii="Verdana" w:hAnsi="Verdana"/>
        </w:rPr>
        <w:t>Gruppen skriver ner sina tankar.</w:t>
      </w:r>
    </w:p>
    <w:p w:rsidR="00EC7E9D" w:rsidRPr="004F6223" w:rsidRDefault="00EC7E9D" w:rsidP="00EC7E9D">
      <w:pPr>
        <w:pStyle w:val="Normalwebb"/>
        <w:shd w:val="clear" w:color="auto" w:fill="FFFFFF"/>
        <w:ind w:left="2022"/>
        <w:rPr>
          <w:rFonts w:ascii="Verdana" w:hAnsi="Verdana"/>
        </w:rPr>
      </w:pPr>
    </w:p>
    <w:p w:rsidR="00EC7E9D" w:rsidRPr="004F6223" w:rsidRDefault="00EC7E9D" w:rsidP="00EC7E9D">
      <w:pPr>
        <w:pStyle w:val="Normalwebb"/>
        <w:numPr>
          <w:ilvl w:val="0"/>
          <w:numId w:val="4"/>
        </w:numPr>
        <w:shd w:val="clear" w:color="auto" w:fill="FFFFFF"/>
        <w:rPr>
          <w:rFonts w:ascii="Verdana" w:hAnsi="Verdana"/>
        </w:rPr>
      </w:pPr>
      <w:r>
        <w:rPr>
          <w:rFonts w:ascii="Verdana" w:hAnsi="Verdana"/>
        </w:rPr>
        <w:t>Sammanställ gruppernas</w:t>
      </w:r>
      <w:r w:rsidRPr="004F6223">
        <w:rPr>
          <w:rFonts w:ascii="Verdana" w:hAnsi="Verdana"/>
        </w:rPr>
        <w:t xml:space="preserve"> tankar på tavlan</w:t>
      </w:r>
      <w:r>
        <w:rPr>
          <w:rFonts w:ascii="Verdana" w:hAnsi="Verdana"/>
        </w:rPr>
        <w:t xml:space="preserve"> tillsammans,</w:t>
      </w:r>
      <w:r w:rsidRPr="004F6223">
        <w:rPr>
          <w:rFonts w:ascii="Verdana" w:hAnsi="Verdana"/>
        </w:rPr>
        <w:t xml:space="preserve"> </w:t>
      </w:r>
      <w:r w:rsidR="007E009C">
        <w:rPr>
          <w:rFonts w:ascii="Verdana" w:hAnsi="Verdana"/>
        </w:rPr>
        <w:t>(c</w:t>
      </w:r>
      <w:r w:rsidRPr="004F6223">
        <w:rPr>
          <w:rFonts w:ascii="Verdana" w:hAnsi="Verdana"/>
        </w:rPr>
        <w:t>a 10 min</w:t>
      </w:r>
      <w:r w:rsidR="007E009C">
        <w:rPr>
          <w:rFonts w:ascii="Verdana" w:hAnsi="Verdana"/>
        </w:rPr>
        <w:t>)</w:t>
      </w:r>
    </w:p>
    <w:p w:rsidR="00EC7E9D" w:rsidRPr="004F6223" w:rsidRDefault="00EC7E9D" w:rsidP="00EC7E9D">
      <w:pPr>
        <w:pStyle w:val="Normalwebb"/>
        <w:numPr>
          <w:ilvl w:val="0"/>
          <w:numId w:val="4"/>
        </w:numPr>
        <w:shd w:val="clear" w:color="auto" w:fill="FFFFFF"/>
        <w:rPr>
          <w:rFonts w:ascii="Verdana" w:hAnsi="Verdana"/>
        </w:rPr>
      </w:pPr>
      <w:r w:rsidRPr="004F6223">
        <w:rPr>
          <w:rFonts w:ascii="Verdana" w:hAnsi="Verdana"/>
        </w:rPr>
        <w:t xml:space="preserve">Gör en </w:t>
      </w:r>
      <w:r>
        <w:rPr>
          <w:rFonts w:ascii="Verdana" w:hAnsi="Verdana"/>
        </w:rPr>
        <w:t>kort sammanfattning av</w:t>
      </w:r>
      <w:r w:rsidRPr="004F6223">
        <w:rPr>
          <w:rFonts w:ascii="Verdana" w:hAnsi="Verdana"/>
        </w:rPr>
        <w:t xml:space="preserve"> dagen. Reflektera över vad ni har kommit fram till. Sammanfatta tillsamman</w:t>
      </w:r>
      <w:r>
        <w:rPr>
          <w:rFonts w:ascii="Verdana" w:hAnsi="Verdana"/>
        </w:rPr>
        <w:t>s</w:t>
      </w:r>
      <w:r w:rsidRPr="004F6223">
        <w:rPr>
          <w:rFonts w:ascii="Verdana" w:hAnsi="Verdana"/>
        </w:rPr>
        <w:t xml:space="preserve"> med gruppen. Sammanställ sedan detta i bifogat</w:t>
      </w:r>
      <w:r w:rsidR="00D95C09">
        <w:rPr>
          <w:rFonts w:ascii="Verdana" w:hAnsi="Verdana"/>
        </w:rPr>
        <w:t xml:space="preserve"> dokument</w:t>
      </w:r>
      <w:r w:rsidRPr="004F6223">
        <w:rPr>
          <w:rFonts w:ascii="Verdana" w:hAnsi="Verdana"/>
        </w:rPr>
        <w:t>.</w:t>
      </w:r>
    </w:p>
    <w:p w:rsidR="00EC7E9D" w:rsidRPr="00F40803" w:rsidRDefault="00EC7E9D" w:rsidP="00EC7E9D">
      <w:pPr>
        <w:pStyle w:val="Normalwebb"/>
        <w:shd w:val="clear" w:color="auto" w:fill="FFFFFF"/>
      </w:pPr>
    </w:p>
    <w:p w:rsidR="00EC7E9D" w:rsidRPr="004F6223" w:rsidRDefault="00EC7E9D" w:rsidP="006849FD">
      <w:pPr>
        <w:pStyle w:val="Normalwebb"/>
        <w:shd w:val="clear" w:color="auto" w:fill="FFFFFF"/>
        <w:rPr>
          <w:rFonts w:ascii="Verdana" w:hAnsi="Verdana"/>
        </w:rPr>
      </w:pPr>
    </w:p>
    <w:p w:rsidR="00EC7E9D" w:rsidRPr="004F6223" w:rsidRDefault="00EC7E9D" w:rsidP="00EC7E9D">
      <w:pPr>
        <w:pStyle w:val="Normalwebb"/>
        <w:shd w:val="clear" w:color="auto" w:fill="FFFFFF"/>
        <w:ind w:left="720"/>
        <w:rPr>
          <w:rFonts w:ascii="Verdana" w:hAnsi="Verdana"/>
        </w:rPr>
      </w:pPr>
    </w:p>
    <w:p w:rsidR="00EC7E9D" w:rsidRPr="004F6223" w:rsidRDefault="00EC7E9D" w:rsidP="00EC7E9D">
      <w:pPr>
        <w:rPr>
          <w:rFonts w:ascii="Verdana" w:hAnsi="Verdana"/>
        </w:rPr>
      </w:pPr>
    </w:p>
    <w:p w:rsidR="00EC7E9D" w:rsidRPr="004F6223" w:rsidRDefault="00EC7E9D" w:rsidP="00EC7E9D">
      <w:pPr>
        <w:rPr>
          <w:rFonts w:ascii="Verdana" w:hAnsi="Verdana"/>
        </w:rPr>
      </w:pPr>
    </w:p>
    <w:p w:rsidR="0041519C" w:rsidRDefault="0041519C"/>
    <w:p w:rsidR="001E570E" w:rsidRDefault="001E570E"/>
    <w:p w:rsidR="001E570E" w:rsidRDefault="001E570E"/>
    <w:p w:rsidR="001E570E" w:rsidRDefault="001E570E"/>
    <w:p w:rsidR="001E570E" w:rsidRDefault="001E570E"/>
    <w:p w:rsidR="001E570E" w:rsidRDefault="001E570E"/>
    <w:p w:rsidR="001E570E" w:rsidRDefault="001E570E"/>
    <w:p w:rsidR="001E570E" w:rsidRDefault="001E570E"/>
    <w:p w:rsidR="001E570E" w:rsidRDefault="001E570E"/>
    <w:p w:rsidR="001E570E" w:rsidRDefault="001E570E"/>
    <w:p w:rsidR="001E570E" w:rsidRDefault="001E570E"/>
    <w:p w:rsidR="001E570E" w:rsidRDefault="001E570E"/>
    <w:p w:rsidR="001E570E" w:rsidRDefault="001E570E"/>
    <w:p w:rsidR="001E570E" w:rsidRDefault="001E570E"/>
    <w:p w:rsidR="00E9698D" w:rsidRDefault="00E9698D"/>
    <w:p w:rsidR="001E570E" w:rsidRPr="00F40803" w:rsidRDefault="001E570E" w:rsidP="001E570E">
      <w:pPr>
        <w:pStyle w:val="Normalwebb"/>
        <w:shd w:val="clear" w:color="auto" w:fill="FFFFFF"/>
      </w:pPr>
    </w:p>
    <w:p w:rsidR="004F55B9" w:rsidRDefault="004F55B9" w:rsidP="001E570E">
      <w:pPr>
        <w:pStyle w:val="Rubrik2"/>
        <w:rPr>
          <w:rFonts w:ascii="Verdana" w:hAnsi="Verdana"/>
          <w:sz w:val="28"/>
          <w:szCs w:val="28"/>
        </w:rPr>
      </w:pPr>
    </w:p>
    <w:p w:rsidR="001E570E" w:rsidRPr="001E570E" w:rsidRDefault="001E570E" w:rsidP="001E570E">
      <w:pPr>
        <w:pStyle w:val="Rubrik2"/>
        <w:rPr>
          <w:rFonts w:ascii="Verdana" w:hAnsi="Verdana"/>
          <w:sz w:val="28"/>
          <w:szCs w:val="28"/>
        </w:rPr>
      </w:pPr>
      <w:bookmarkStart w:id="4" w:name="_Toc496694943"/>
      <w:r w:rsidRPr="001E570E">
        <w:rPr>
          <w:rFonts w:ascii="Verdana" w:hAnsi="Verdana"/>
          <w:sz w:val="28"/>
          <w:szCs w:val="28"/>
        </w:rPr>
        <w:t>Workshop 2 - ca 2 timmar</w:t>
      </w:r>
      <w:bookmarkEnd w:id="4"/>
    </w:p>
    <w:p w:rsidR="001E570E" w:rsidRPr="0018442C" w:rsidRDefault="001E570E" w:rsidP="001E570E">
      <w:pPr>
        <w:pStyle w:val="Normalwebb"/>
        <w:shd w:val="clear" w:color="auto" w:fill="FFFFFF"/>
      </w:pPr>
    </w:p>
    <w:p w:rsidR="001E570E" w:rsidRPr="004F6223" w:rsidRDefault="001E570E" w:rsidP="001E570E">
      <w:pPr>
        <w:pStyle w:val="Normalwebb"/>
        <w:numPr>
          <w:ilvl w:val="0"/>
          <w:numId w:val="5"/>
        </w:numPr>
        <w:shd w:val="clear" w:color="auto" w:fill="FFFFFF"/>
        <w:rPr>
          <w:rFonts w:ascii="Verdana" w:hAnsi="Verdana"/>
        </w:rPr>
      </w:pPr>
      <w:r w:rsidRPr="004F6223">
        <w:rPr>
          <w:rFonts w:ascii="Verdana" w:hAnsi="Verdana"/>
        </w:rPr>
        <w:t xml:space="preserve">Kort repetition av workshop 1. Vad kom ni fram till sist? Använd sammanfattningen ni gjorde. </w:t>
      </w:r>
      <w:r w:rsidR="00CA036F">
        <w:rPr>
          <w:rFonts w:ascii="Verdana" w:hAnsi="Verdana"/>
        </w:rPr>
        <w:t>(c</w:t>
      </w:r>
      <w:r w:rsidRPr="004F6223">
        <w:rPr>
          <w:rFonts w:ascii="Verdana" w:hAnsi="Verdana"/>
        </w:rPr>
        <w:t>a 10 min</w:t>
      </w:r>
      <w:r w:rsidR="00CA036F">
        <w:rPr>
          <w:rFonts w:ascii="Verdana" w:hAnsi="Verdana"/>
        </w:rPr>
        <w:t>)</w:t>
      </w:r>
    </w:p>
    <w:p w:rsidR="001E570E" w:rsidRDefault="001E570E" w:rsidP="001E570E">
      <w:pPr>
        <w:pStyle w:val="Normalwebb"/>
        <w:numPr>
          <w:ilvl w:val="0"/>
          <w:numId w:val="5"/>
        </w:numPr>
        <w:shd w:val="clear" w:color="auto" w:fill="FFFFFF"/>
        <w:rPr>
          <w:rFonts w:ascii="Verdana" w:hAnsi="Verdana"/>
        </w:rPr>
      </w:pPr>
      <w:r w:rsidRPr="004F6223">
        <w:rPr>
          <w:rFonts w:ascii="Verdana" w:hAnsi="Verdana"/>
        </w:rPr>
        <w:t>Fortsätt i konstellation bikupa</w:t>
      </w:r>
    </w:p>
    <w:p w:rsidR="003E77E7" w:rsidRPr="004F6223" w:rsidRDefault="003E77E7" w:rsidP="001E570E">
      <w:pPr>
        <w:pStyle w:val="Normalwebb"/>
        <w:numPr>
          <w:ilvl w:val="0"/>
          <w:numId w:val="5"/>
        </w:numPr>
        <w:shd w:val="clear" w:color="auto" w:fill="FFFFFF"/>
        <w:rPr>
          <w:rFonts w:ascii="Verdana" w:hAnsi="Verdana"/>
        </w:rPr>
      </w:pPr>
      <w:r>
        <w:rPr>
          <w:rFonts w:ascii="Verdana" w:hAnsi="Verdana"/>
        </w:rPr>
        <w:t>Starta presentation workshop 2.</w:t>
      </w:r>
    </w:p>
    <w:p w:rsidR="001E570E" w:rsidRPr="004F6223" w:rsidRDefault="001E570E" w:rsidP="001E570E">
      <w:pPr>
        <w:pStyle w:val="Normalwebb"/>
        <w:shd w:val="clear" w:color="auto" w:fill="FFFFFF"/>
        <w:ind w:left="720"/>
        <w:rPr>
          <w:rFonts w:ascii="Verdana" w:hAnsi="Verdana"/>
        </w:rPr>
      </w:pPr>
    </w:p>
    <w:p w:rsidR="001252B8" w:rsidRDefault="001E570E" w:rsidP="001252B8">
      <w:pPr>
        <w:pStyle w:val="Normalwebb"/>
        <w:numPr>
          <w:ilvl w:val="0"/>
          <w:numId w:val="3"/>
        </w:numPr>
        <w:shd w:val="clear" w:color="auto" w:fill="FFFFFF"/>
        <w:rPr>
          <w:rFonts w:ascii="Verdana" w:hAnsi="Verdana"/>
        </w:rPr>
      </w:pPr>
      <w:r w:rsidRPr="004F6223">
        <w:rPr>
          <w:rFonts w:ascii="Verdana" w:hAnsi="Verdana"/>
        </w:rPr>
        <w:t xml:space="preserve">Bikupa 1 </w:t>
      </w:r>
      <w:r w:rsidR="00CA036F">
        <w:rPr>
          <w:rFonts w:ascii="Verdana" w:hAnsi="Verdana"/>
        </w:rPr>
        <w:t>(</w:t>
      </w:r>
      <w:r w:rsidRPr="004F6223">
        <w:rPr>
          <w:rFonts w:ascii="Verdana" w:hAnsi="Verdana"/>
        </w:rPr>
        <w:t>ca 15 min</w:t>
      </w:r>
      <w:r w:rsidR="00CA036F">
        <w:rPr>
          <w:rFonts w:ascii="Verdana" w:hAnsi="Verdana"/>
        </w:rPr>
        <w:t>)</w:t>
      </w:r>
    </w:p>
    <w:p w:rsidR="001E570E" w:rsidRPr="001252B8" w:rsidRDefault="001E570E" w:rsidP="001252B8">
      <w:pPr>
        <w:pStyle w:val="Normalwebb"/>
        <w:shd w:val="clear" w:color="auto" w:fill="FFFFFF"/>
        <w:ind w:left="2022"/>
        <w:rPr>
          <w:rFonts w:ascii="Verdana" w:hAnsi="Verdana"/>
        </w:rPr>
      </w:pPr>
      <w:r w:rsidRPr="001252B8">
        <w:rPr>
          <w:rFonts w:ascii="Verdana" w:hAnsi="Verdana"/>
        </w:rPr>
        <w:t>Frågeställning 1: Hur kan vi använda det digitala här på vår arbetsplats?</w:t>
      </w:r>
      <w:r w:rsidRPr="001252B8">
        <w:rPr>
          <w:rFonts w:ascii="Verdana" w:hAnsi="Verdana"/>
        </w:rPr>
        <w:br/>
        <w:t>Frågeställning 2: Vad kan det nya tillföra och utveckla det vi gör idag?</w:t>
      </w:r>
      <w:r w:rsidRPr="001252B8">
        <w:rPr>
          <w:rFonts w:ascii="Verdana" w:hAnsi="Verdana"/>
        </w:rPr>
        <w:br/>
        <w:t>Frågeställning 3: Hur kan digitaliseringen föra oss framåt i utvecklingen av vårt arbete?</w:t>
      </w:r>
    </w:p>
    <w:p w:rsidR="001E570E" w:rsidRPr="004F6223" w:rsidRDefault="001E570E" w:rsidP="001E570E">
      <w:pPr>
        <w:pStyle w:val="Normalwebb"/>
        <w:shd w:val="clear" w:color="auto" w:fill="FFFFFF"/>
        <w:ind w:left="2022"/>
        <w:rPr>
          <w:rFonts w:ascii="Verdana" w:hAnsi="Verdana"/>
        </w:rPr>
      </w:pPr>
      <w:r w:rsidRPr="004F6223">
        <w:rPr>
          <w:rFonts w:ascii="Verdana" w:hAnsi="Verdana"/>
        </w:rPr>
        <w:t>Gruppen skriver ner sina tankar och funderingar.</w:t>
      </w:r>
    </w:p>
    <w:p w:rsidR="001E570E" w:rsidRPr="004F6223" w:rsidRDefault="001E570E" w:rsidP="001E570E">
      <w:pPr>
        <w:pStyle w:val="Normalwebb"/>
        <w:shd w:val="clear" w:color="auto" w:fill="FFFFFF"/>
        <w:ind w:left="2022"/>
        <w:rPr>
          <w:rFonts w:ascii="Verdana" w:hAnsi="Verdana"/>
        </w:rPr>
      </w:pPr>
    </w:p>
    <w:p w:rsidR="001E570E" w:rsidRPr="004F6223" w:rsidRDefault="001E570E" w:rsidP="001E570E">
      <w:pPr>
        <w:pStyle w:val="Normalwebb"/>
        <w:numPr>
          <w:ilvl w:val="0"/>
          <w:numId w:val="5"/>
        </w:numPr>
        <w:shd w:val="clear" w:color="auto" w:fill="FFFFFF"/>
        <w:rPr>
          <w:rFonts w:ascii="Verdana" w:hAnsi="Verdana"/>
        </w:rPr>
      </w:pPr>
      <w:r w:rsidRPr="004F6223">
        <w:rPr>
          <w:rFonts w:ascii="Verdana" w:hAnsi="Verdana"/>
        </w:rPr>
        <w:t>Sammanställ gruppernas tankar tillsammans p</w:t>
      </w:r>
      <w:r>
        <w:rPr>
          <w:rFonts w:ascii="Verdana" w:hAnsi="Verdana"/>
        </w:rPr>
        <w:t>å tavlan, ca 15</w:t>
      </w:r>
      <w:r w:rsidRPr="004F6223">
        <w:rPr>
          <w:rFonts w:ascii="Verdana" w:hAnsi="Verdana"/>
        </w:rPr>
        <w:t xml:space="preserve"> min. Fortsätt sedan med nästa bikupa.</w:t>
      </w:r>
    </w:p>
    <w:p w:rsidR="001E570E" w:rsidRPr="004F6223" w:rsidRDefault="001E570E" w:rsidP="001E570E">
      <w:pPr>
        <w:pStyle w:val="Normalwebb"/>
        <w:shd w:val="clear" w:color="auto" w:fill="FFFFFF"/>
        <w:ind w:left="720"/>
        <w:rPr>
          <w:rFonts w:ascii="Verdana" w:hAnsi="Verdana"/>
        </w:rPr>
      </w:pPr>
    </w:p>
    <w:p w:rsidR="001E570E" w:rsidRDefault="001E570E" w:rsidP="001E570E">
      <w:pPr>
        <w:pStyle w:val="Normalwebb"/>
        <w:numPr>
          <w:ilvl w:val="0"/>
          <w:numId w:val="3"/>
        </w:numPr>
        <w:shd w:val="clear" w:color="auto" w:fill="FFFFFF"/>
        <w:rPr>
          <w:rFonts w:ascii="Verdana" w:hAnsi="Verdana"/>
        </w:rPr>
      </w:pPr>
      <w:r w:rsidRPr="00A660FC">
        <w:rPr>
          <w:rFonts w:ascii="Verdana" w:hAnsi="Verdana"/>
        </w:rPr>
        <w:t xml:space="preserve">Bikupa 2 </w:t>
      </w:r>
      <w:r w:rsidR="00CA036F">
        <w:rPr>
          <w:rFonts w:ascii="Verdana" w:hAnsi="Verdana"/>
        </w:rPr>
        <w:t>(</w:t>
      </w:r>
      <w:r w:rsidRPr="00A660FC">
        <w:rPr>
          <w:rFonts w:ascii="Verdana" w:hAnsi="Verdana"/>
        </w:rPr>
        <w:t>ca 10 min</w:t>
      </w:r>
      <w:r w:rsidR="00CA036F">
        <w:rPr>
          <w:rFonts w:ascii="Verdana" w:hAnsi="Verdana"/>
        </w:rPr>
        <w:t>)</w:t>
      </w:r>
    </w:p>
    <w:p w:rsidR="001E570E" w:rsidRDefault="001E570E" w:rsidP="001E570E">
      <w:pPr>
        <w:pStyle w:val="Normalwebb"/>
        <w:shd w:val="clear" w:color="auto" w:fill="FFFFFF"/>
        <w:ind w:left="2022"/>
        <w:rPr>
          <w:rFonts w:ascii="Verdana" w:hAnsi="Verdana"/>
        </w:rPr>
      </w:pPr>
      <w:r>
        <w:rPr>
          <w:rFonts w:ascii="Verdana" w:hAnsi="Verdana"/>
        </w:rPr>
        <w:t>Frågeställning: Vilka farhågor/ utmaningar ser ni?</w:t>
      </w:r>
      <w:r w:rsidRPr="00A660FC">
        <w:rPr>
          <w:rFonts w:ascii="Verdana" w:hAnsi="Verdana"/>
        </w:rPr>
        <w:br/>
        <w:t>Gruppen skriver ner sina tankar och funderingar.</w:t>
      </w:r>
    </w:p>
    <w:p w:rsidR="001E570E" w:rsidRPr="00A660FC" w:rsidRDefault="001E570E" w:rsidP="001E570E">
      <w:pPr>
        <w:pStyle w:val="Normalwebb"/>
        <w:shd w:val="clear" w:color="auto" w:fill="FFFFFF"/>
        <w:ind w:left="2022"/>
        <w:rPr>
          <w:rFonts w:ascii="Verdana" w:hAnsi="Verdana"/>
        </w:rPr>
      </w:pPr>
    </w:p>
    <w:p w:rsidR="001E570E" w:rsidRPr="004F6223" w:rsidRDefault="001E570E" w:rsidP="001E570E">
      <w:pPr>
        <w:pStyle w:val="Normalwebb"/>
        <w:shd w:val="clear" w:color="auto" w:fill="FFFFFF"/>
        <w:ind w:left="2022"/>
        <w:rPr>
          <w:rFonts w:ascii="Verdana" w:hAnsi="Verdana"/>
        </w:rPr>
      </w:pPr>
    </w:p>
    <w:p w:rsidR="001E570E" w:rsidRPr="00512DDF" w:rsidRDefault="001E570E" w:rsidP="001E570E">
      <w:pPr>
        <w:pStyle w:val="Normalwebb"/>
        <w:numPr>
          <w:ilvl w:val="0"/>
          <w:numId w:val="5"/>
        </w:numPr>
        <w:shd w:val="clear" w:color="auto" w:fill="FFFFFF"/>
        <w:rPr>
          <w:rFonts w:ascii="Verdana" w:hAnsi="Verdana"/>
        </w:rPr>
      </w:pPr>
      <w:r w:rsidRPr="004F6223">
        <w:rPr>
          <w:rFonts w:ascii="Verdana" w:hAnsi="Verdana"/>
        </w:rPr>
        <w:t>Sammanställ gruppernas tankar tillsammans på tavlan, ca 10 min. Fortsätt med nästa bikupa.</w:t>
      </w:r>
      <w:r w:rsidRPr="004F6223">
        <w:rPr>
          <w:rFonts w:ascii="Verdana" w:hAnsi="Verdana"/>
        </w:rPr>
        <w:br/>
      </w:r>
    </w:p>
    <w:p w:rsidR="001E570E" w:rsidRDefault="001E570E" w:rsidP="001E570E">
      <w:pPr>
        <w:pStyle w:val="Normalwebb"/>
        <w:numPr>
          <w:ilvl w:val="0"/>
          <w:numId w:val="3"/>
        </w:numPr>
        <w:shd w:val="clear" w:color="auto" w:fill="FFFFFF"/>
        <w:rPr>
          <w:rFonts w:ascii="Verdana" w:hAnsi="Verdana"/>
        </w:rPr>
      </w:pPr>
      <w:r w:rsidRPr="004F6223">
        <w:rPr>
          <w:rFonts w:ascii="Verdana" w:hAnsi="Verdana"/>
        </w:rPr>
        <w:t xml:space="preserve">Bikupa 3 </w:t>
      </w:r>
      <w:r w:rsidR="00CA036F">
        <w:rPr>
          <w:rFonts w:ascii="Verdana" w:hAnsi="Verdana"/>
        </w:rPr>
        <w:t xml:space="preserve">(ca </w:t>
      </w:r>
      <w:r w:rsidRPr="004F6223">
        <w:rPr>
          <w:rFonts w:ascii="Verdana" w:hAnsi="Verdana"/>
        </w:rPr>
        <w:t>10 min</w:t>
      </w:r>
      <w:r w:rsidR="00CA036F">
        <w:rPr>
          <w:rFonts w:ascii="Verdana" w:hAnsi="Verdana"/>
        </w:rPr>
        <w:t>)</w:t>
      </w:r>
    </w:p>
    <w:p w:rsidR="001E570E" w:rsidRDefault="001E570E" w:rsidP="001E570E">
      <w:pPr>
        <w:pStyle w:val="Normalwebb"/>
        <w:shd w:val="clear" w:color="auto" w:fill="FFFFFF"/>
        <w:ind w:left="2022"/>
        <w:rPr>
          <w:rFonts w:ascii="Verdana" w:hAnsi="Verdana"/>
        </w:rPr>
      </w:pPr>
      <w:r w:rsidRPr="004F6223">
        <w:rPr>
          <w:rFonts w:ascii="Verdana" w:hAnsi="Verdana"/>
        </w:rPr>
        <w:t>Frågeställning: Vad kan vi i dag och vad behöver vi lära oss?</w:t>
      </w:r>
      <w:r w:rsidRPr="00A660FC">
        <w:rPr>
          <w:rFonts w:ascii="Verdana" w:hAnsi="Verdana"/>
        </w:rPr>
        <w:br/>
        <w:t>Frågeställning: Hur lär vi av varandra?</w:t>
      </w:r>
      <w:r w:rsidRPr="00A660FC">
        <w:rPr>
          <w:rFonts w:ascii="Verdana" w:hAnsi="Verdana"/>
        </w:rPr>
        <w:br/>
        <w:t>När, var och hur?</w:t>
      </w:r>
    </w:p>
    <w:p w:rsidR="001E570E" w:rsidRPr="00A660FC" w:rsidRDefault="001E570E" w:rsidP="001E570E">
      <w:pPr>
        <w:pStyle w:val="Normalwebb"/>
        <w:shd w:val="clear" w:color="auto" w:fill="FFFFFF"/>
        <w:ind w:left="2022"/>
        <w:rPr>
          <w:rFonts w:ascii="Verdana" w:hAnsi="Verdana"/>
        </w:rPr>
      </w:pPr>
      <w:r>
        <w:rPr>
          <w:rFonts w:ascii="Verdana" w:hAnsi="Verdana"/>
        </w:rPr>
        <w:t>Frågeställning: Hur känner du inför att det blir mer digitalisering i ditt arbete?</w:t>
      </w:r>
    </w:p>
    <w:p w:rsidR="001E570E" w:rsidRPr="004F6223" w:rsidRDefault="001E570E" w:rsidP="001E570E">
      <w:pPr>
        <w:pStyle w:val="Normalwebb"/>
        <w:shd w:val="clear" w:color="auto" w:fill="FFFFFF"/>
        <w:ind w:left="2022"/>
        <w:rPr>
          <w:rFonts w:ascii="Verdana" w:hAnsi="Verdana"/>
        </w:rPr>
      </w:pPr>
      <w:r w:rsidRPr="004F6223">
        <w:rPr>
          <w:rFonts w:ascii="Verdana" w:hAnsi="Verdana"/>
        </w:rPr>
        <w:t>Gruppen skriver ner sina tankar.</w:t>
      </w:r>
    </w:p>
    <w:p w:rsidR="001E570E" w:rsidRPr="004F6223" w:rsidRDefault="001E570E" w:rsidP="001E570E">
      <w:pPr>
        <w:pStyle w:val="Normalwebb"/>
        <w:shd w:val="clear" w:color="auto" w:fill="FFFFFF"/>
        <w:ind w:left="2022"/>
        <w:rPr>
          <w:rFonts w:ascii="Verdana" w:hAnsi="Verdana"/>
        </w:rPr>
      </w:pPr>
    </w:p>
    <w:p w:rsidR="001E570E" w:rsidRPr="004F6223" w:rsidRDefault="001E570E" w:rsidP="001E570E">
      <w:pPr>
        <w:pStyle w:val="Normalwebb"/>
        <w:numPr>
          <w:ilvl w:val="0"/>
          <w:numId w:val="5"/>
        </w:numPr>
        <w:shd w:val="clear" w:color="auto" w:fill="FFFFFF"/>
        <w:rPr>
          <w:rFonts w:ascii="Verdana" w:hAnsi="Verdana"/>
        </w:rPr>
      </w:pPr>
      <w:r w:rsidRPr="004F6223">
        <w:rPr>
          <w:rFonts w:ascii="Verdana" w:hAnsi="Verdana"/>
        </w:rPr>
        <w:t>Sammanställ tillsammans gruppernas tankar på tavlan.ca 10 min</w:t>
      </w:r>
    </w:p>
    <w:p w:rsidR="001E570E" w:rsidRDefault="001E570E" w:rsidP="001E570E">
      <w:pPr>
        <w:pStyle w:val="Normalwebb"/>
        <w:numPr>
          <w:ilvl w:val="0"/>
          <w:numId w:val="5"/>
        </w:numPr>
        <w:shd w:val="clear" w:color="auto" w:fill="FFFFFF"/>
        <w:rPr>
          <w:rFonts w:ascii="Verdana" w:hAnsi="Verdana"/>
        </w:rPr>
      </w:pPr>
      <w:r w:rsidRPr="004F6223">
        <w:rPr>
          <w:rFonts w:ascii="Verdana" w:hAnsi="Verdana"/>
        </w:rPr>
        <w:t>Prata och reflektera över vad ni kommit fram till under dagen. Sammanställ detta på b</w:t>
      </w:r>
      <w:r w:rsidR="00E9698D">
        <w:rPr>
          <w:rFonts w:ascii="Verdana" w:hAnsi="Verdana"/>
        </w:rPr>
        <w:t>ifogat dokument</w:t>
      </w:r>
      <w:r w:rsidRPr="004F6223">
        <w:rPr>
          <w:rFonts w:ascii="Verdana" w:hAnsi="Verdana"/>
        </w:rPr>
        <w:t>,</w:t>
      </w:r>
      <w:r w:rsidR="00CA036F">
        <w:rPr>
          <w:rFonts w:ascii="Verdana" w:hAnsi="Verdana"/>
        </w:rPr>
        <w:t xml:space="preserve"> (ca</w:t>
      </w:r>
      <w:r w:rsidRPr="004F6223">
        <w:rPr>
          <w:rFonts w:ascii="Verdana" w:hAnsi="Verdana"/>
        </w:rPr>
        <w:t>15 min</w:t>
      </w:r>
      <w:r w:rsidR="00CA036F">
        <w:rPr>
          <w:rFonts w:ascii="Verdana" w:hAnsi="Verdana"/>
        </w:rPr>
        <w:t>)</w:t>
      </w:r>
    </w:p>
    <w:p w:rsidR="003E77E7" w:rsidRDefault="003E77E7" w:rsidP="004F55B9">
      <w:pPr>
        <w:pStyle w:val="Rubrik3"/>
        <w:rPr>
          <w:rFonts w:ascii="Verdana" w:hAnsi="Verdana"/>
        </w:rPr>
      </w:pPr>
    </w:p>
    <w:p w:rsidR="004F55B9" w:rsidRPr="004F55B9" w:rsidRDefault="004F55B9" w:rsidP="004F55B9"/>
    <w:p w:rsidR="001E570E" w:rsidRDefault="001E570E" w:rsidP="001E570E">
      <w:pPr>
        <w:pStyle w:val="Normalwebb"/>
        <w:numPr>
          <w:ilvl w:val="0"/>
          <w:numId w:val="5"/>
        </w:numPr>
        <w:shd w:val="clear" w:color="auto" w:fill="FFFFFF"/>
        <w:rPr>
          <w:rFonts w:ascii="Verdana" w:hAnsi="Verdana"/>
        </w:rPr>
      </w:pPr>
      <w:r w:rsidRPr="00E57B6B">
        <w:rPr>
          <w:rFonts w:ascii="Verdana" w:hAnsi="Verdana"/>
        </w:rPr>
        <w:t>Avsluta med att gå igenom självskattning</w:t>
      </w:r>
      <w:r w:rsidR="004F55B9">
        <w:rPr>
          <w:rFonts w:ascii="Verdana" w:hAnsi="Verdana"/>
        </w:rPr>
        <w:t>en</w:t>
      </w:r>
      <w:r w:rsidRPr="00E57B6B">
        <w:rPr>
          <w:rFonts w:ascii="Verdana" w:hAnsi="Verdana"/>
        </w:rPr>
        <w:t>. Diskutera i gruppen så att ni får e</w:t>
      </w:r>
      <w:r>
        <w:rPr>
          <w:rFonts w:ascii="Verdana" w:hAnsi="Verdana"/>
        </w:rPr>
        <w:t>n samsyn på de olika begreppen innan ni svara</w:t>
      </w:r>
      <w:r w:rsidR="004F55B9">
        <w:rPr>
          <w:rFonts w:ascii="Verdana" w:hAnsi="Verdana"/>
        </w:rPr>
        <w:t>r</w:t>
      </w:r>
      <w:r>
        <w:rPr>
          <w:rFonts w:ascii="Verdana" w:hAnsi="Verdana"/>
        </w:rPr>
        <w:t xml:space="preserve"> på enkäten.</w:t>
      </w:r>
      <w:r w:rsidR="004F55B9">
        <w:rPr>
          <w:rFonts w:ascii="Verdana" w:hAnsi="Verdana"/>
        </w:rPr>
        <w:t xml:space="preserve"> Vad innebär?</w:t>
      </w:r>
    </w:p>
    <w:p w:rsidR="001E570E" w:rsidRPr="00E57B6B" w:rsidRDefault="001E570E" w:rsidP="001E570E">
      <w:pPr>
        <w:pStyle w:val="Normalwebb"/>
        <w:numPr>
          <w:ilvl w:val="0"/>
          <w:numId w:val="6"/>
        </w:numPr>
        <w:shd w:val="clear" w:color="auto" w:fill="FFFFFF"/>
        <w:rPr>
          <w:rFonts w:ascii="Verdana" w:hAnsi="Verdana"/>
        </w:rPr>
      </w:pPr>
      <w:r w:rsidRPr="00E57B6B">
        <w:rPr>
          <w:rFonts w:ascii="Verdana" w:hAnsi="Verdana"/>
        </w:rPr>
        <w:t>1. det här kan jag inte alls</w:t>
      </w:r>
      <w:r w:rsidRPr="00E57B6B">
        <w:rPr>
          <w:rFonts w:ascii="Verdana" w:hAnsi="Verdana"/>
        </w:rPr>
        <w:br/>
        <w:t>2. det här känner jag till men kan bara lite</w:t>
      </w:r>
      <w:r w:rsidRPr="00E57B6B">
        <w:rPr>
          <w:rFonts w:ascii="Verdana" w:hAnsi="Verdana"/>
        </w:rPr>
        <w:br/>
        <w:t>3. det här kan jag men behöver lära mig mer</w:t>
      </w:r>
      <w:r w:rsidRPr="00E57B6B">
        <w:rPr>
          <w:rFonts w:ascii="Verdana" w:hAnsi="Verdana"/>
        </w:rPr>
        <w:br/>
        <w:t>4. det här kan jag bra</w:t>
      </w:r>
      <w:r w:rsidRPr="00E57B6B">
        <w:rPr>
          <w:rFonts w:ascii="Verdana" w:hAnsi="Verdana"/>
        </w:rPr>
        <w:br/>
        <w:t>5. det här kan jag mycket bra och kan tänka mig att lära ut till andra</w:t>
      </w:r>
    </w:p>
    <w:p w:rsidR="001E570E" w:rsidRPr="004F6223" w:rsidRDefault="001E570E" w:rsidP="001E570E">
      <w:pPr>
        <w:pStyle w:val="Normalwebb"/>
        <w:shd w:val="clear" w:color="auto" w:fill="FFFFFF"/>
        <w:ind w:left="1440"/>
        <w:rPr>
          <w:rFonts w:ascii="Verdana" w:hAnsi="Verdana"/>
        </w:rPr>
      </w:pPr>
    </w:p>
    <w:p w:rsidR="00C228B6" w:rsidRDefault="00E9698D" w:rsidP="00C228B6">
      <w:pPr>
        <w:pStyle w:val="Normalwebb"/>
        <w:numPr>
          <w:ilvl w:val="0"/>
          <w:numId w:val="5"/>
        </w:numPr>
        <w:shd w:val="clear" w:color="auto" w:fill="FFFFFF"/>
        <w:rPr>
          <w:rFonts w:ascii="Verdana" w:hAnsi="Verdana"/>
        </w:rPr>
      </w:pPr>
      <w:r>
        <w:rPr>
          <w:rFonts w:ascii="Verdana" w:hAnsi="Verdana"/>
        </w:rPr>
        <w:t>D</w:t>
      </w:r>
      <w:r w:rsidR="003E77E7">
        <w:rPr>
          <w:rFonts w:ascii="Verdana" w:hAnsi="Verdana"/>
        </w:rPr>
        <w:t>ela ut självskattningen</w:t>
      </w:r>
      <w:r w:rsidR="001E570E" w:rsidRPr="004F6223">
        <w:rPr>
          <w:rFonts w:ascii="Verdana" w:hAnsi="Verdana"/>
        </w:rPr>
        <w:t>.</w:t>
      </w:r>
    </w:p>
    <w:p w:rsidR="00C228B6" w:rsidRDefault="00C228B6" w:rsidP="00C228B6">
      <w:pPr>
        <w:pStyle w:val="Normalwebb"/>
        <w:shd w:val="clear" w:color="auto" w:fill="FFFFFF"/>
        <w:rPr>
          <w:rFonts w:ascii="Verdana" w:hAnsi="Verdana"/>
        </w:rPr>
      </w:pPr>
    </w:p>
    <w:p w:rsidR="00C228B6" w:rsidRDefault="00C228B6" w:rsidP="00C228B6">
      <w:pPr>
        <w:pStyle w:val="Normalwebb"/>
        <w:shd w:val="clear" w:color="auto" w:fill="FFFFFF"/>
        <w:rPr>
          <w:rFonts w:ascii="Verdana" w:hAnsi="Verdana"/>
        </w:rPr>
      </w:pPr>
    </w:p>
    <w:p w:rsidR="00C228B6" w:rsidRDefault="00C228B6" w:rsidP="00C228B6">
      <w:pPr>
        <w:pStyle w:val="Normalwebb"/>
        <w:shd w:val="clear" w:color="auto" w:fill="FFFFFF"/>
        <w:rPr>
          <w:rFonts w:ascii="Verdana" w:hAnsi="Verdana"/>
        </w:rPr>
      </w:pPr>
    </w:p>
    <w:p w:rsidR="00362709" w:rsidRPr="00710863" w:rsidRDefault="00362709" w:rsidP="00362709">
      <w:pPr>
        <w:pStyle w:val="Rubrik2"/>
        <w:rPr>
          <w:rFonts w:ascii="Verdana" w:eastAsia="Times New Roman" w:hAnsi="Verdana" w:cs="Times New Roman"/>
          <w:sz w:val="28"/>
          <w:szCs w:val="28"/>
          <w:lang w:eastAsia="sv-SE"/>
        </w:rPr>
      </w:pPr>
      <w:bookmarkStart w:id="5" w:name="_Toc496694944"/>
      <w:r w:rsidRPr="00710863">
        <w:rPr>
          <w:rFonts w:ascii="Verdana" w:hAnsi="Verdana"/>
          <w:sz w:val="28"/>
          <w:szCs w:val="28"/>
        </w:rPr>
        <w:t>Självskattning</w:t>
      </w:r>
      <w:bookmarkEnd w:id="5"/>
    </w:p>
    <w:p w:rsidR="00362709" w:rsidRPr="0034213D" w:rsidRDefault="00362709" w:rsidP="00362709"/>
    <w:p w:rsidR="00362709" w:rsidRDefault="00362709" w:rsidP="00362709">
      <w:pPr>
        <w:pStyle w:val="Liststycke"/>
        <w:numPr>
          <w:ilvl w:val="0"/>
          <w:numId w:val="18"/>
        </w:numPr>
        <w:rPr>
          <w:rFonts w:ascii="Verdana" w:hAnsi="Verdana"/>
        </w:rPr>
      </w:pPr>
      <w:r w:rsidRPr="0034213D">
        <w:rPr>
          <w:rFonts w:ascii="Verdana" w:hAnsi="Verdana"/>
        </w:rPr>
        <w:t>Självskattn</w:t>
      </w:r>
      <w:r>
        <w:rPr>
          <w:rFonts w:ascii="Verdana" w:hAnsi="Verdana"/>
        </w:rPr>
        <w:t>ingen görs förslagsvis efter de två första workshopparna</w:t>
      </w:r>
      <w:r w:rsidRPr="0034213D">
        <w:rPr>
          <w:rFonts w:ascii="Verdana" w:hAnsi="Verdana"/>
        </w:rPr>
        <w:t xml:space="preserve">. </w:t>
      </w:r>
    </w:p>
    <w:p w:rsidR="00362709" w:rsidRPr="0034213D" w:rsidRDefault="00362709" w:rsidP="00362709">
      <w:pPr>
        <w:pStyle w:val="Liststycke"/>
        <w:rPr>
          <w:rFonts w:ascii="Verdana" w:hAnsi="Verdana"/>
        </w:rPr>
      </w:pPr>
    </w:p>
    <w:p w:rsidR="00362709" w:rsidRPr="003E77E7" w:rsidRDefault="00362709" w:rsidP="00362709">
      <w:pPr>
        <w:pStyle w:val="Liststycke"/>
        <w:rPr>
          <w:rFonts w:ascii="Verdana" w:hAnsi="Verdana"/>
        </w:rPr>
      </w:pPr>
    </w:p>
    <w:p w:rsidR="00362709" w:rsidRDefault="00362709" w:rsidP="00362709">
      <w:pPr>
        <w:pStyle w:val="Liststycke"/>
        <w:numPr>
          <w:ilvl w:val="0"/>
          <w:numId w:val="18"/>
        </w:numPr>
        <w:rPr>
          <w:rFonts w:ascii="Verdana" w:hAnsi="Verdana"/>
        </w:rPr>
      </w:pPr>
      <w:r w:rsidRPr="004F6223">
        <w:rPr>
          <w:rFonts w:ascii="Verdana" w:hAnsi="Verdana"/>
        </w:rPr>
        <w:t xml:space="preserve">Beräkna </w:t>
      </w:r>
      <w:r>
        <w:rPr>
          <w:rFonts w:ascii="Verdana" w:hAnsi="Verdana"/>
        </w:rPr>
        <w:t>god tid</w:t>
      </w:r>
      <w:r w:rsidRPr="004F6223">
        <w:rPr>
          <w:rFonts w:ascii="Verdana" w:hAnsi="Verdana"/>
        </w:rPr>
        <w:t xml:space="preserve"> för att kunna ge en god reflektion och</w:t>
      </w:r>
      <w:r>
        <w:rPr>
          <w:rFonts w:ascii="Verdana" w:hAnsi="Verdana"/>
        </w:rPr>
        <w:t xml:space="preserve"> skattning. Självskattningen kan</w:t>
      </w:r>
      <w:r w:rsidRPr="004F6223">
        <w:rPr>
          <w:rFonts w:ascii="Verdana" w:hAnsi="Verdana"/>
        </w:rPr>
        <w:t xml:space="preserve"> göras av alla medarbetare</w:t>
      </w:r>
      <w:r>
        <w:rPr>
          <w:rFonts w:ascii="Verdana" w:hAnsi="Verdana"/>
        </w:rPr>
        <w:t xml:space="preserve"> även av dig som chef</w:t>
      </w:r>
      <w:r w:rsidRPr="004F6223">
        <w:rPr>
          <w:rFonts w:ascii="Verdana" w:hAnsi="Verdana"/>
        </w:rPr>
        <w:t xml:space="preserve">. </w:t>
      </w:r>
    </w:p>
    <w:p w:rsidR="00362709" w:rsidRPr="003E77E7" w:rsidRDefault="00362709" w:rsidP="00362709">
      <w:pPr>
        <w:pStyle w:val="Liststycke"/>
        <w:rPr>
          <w:rFonts w:ascii="Verdana" w:hAnsi="Verdana"/>
        </w:rPr>
      </w:pPr>
    </w:p>
    <w:p w:rsidR="00362709" w:rsidRPr="0034213D" w:rsidRDefault="00362709" w:rsidP="00362709">
      <w:pPr>
        <w:pStyle w:val="Liststycke"/>
        <w:numPr>
          <w:ilvl w:val="0"/>
          <w:numId w:val="18"/>
        </w:numPr>
        <w:rPr>
          <w:rFonts w:ascii="Verdana" w:hAnsi="Verdana"/>
        </w:rPr>
      </w:pPr>
      <w:r w:rsidRPr="004F6223">
        <w:rPr>
          <w:rFonts w:ascii="Verdana" w:hAnsi="Verdana"/>
        </w:rPr>
        <w:t>Skattningen behöver inte göras på plats utan kan göras var och</w:t>
      </w:r>
      <w:r>
        <w:rPr>
          <w:rFonts w:ascii="Verdana" w:hAnsi="Verdana"/>
        </w:rPr>
        <w:t xml:space="preserve"> en för sig.</w:t>
      </w:r>
    </w:p>
    <w:p w:rsidR="00362709" w:rsidRDefault="00362709" w:rsidP="00362709">
      <w:pPr>
        <w:pStyle w:val="Liststycke"/>
        <w:rPr>
          <w:rFonts w:ascii="Verdana" w:hAnsi="Verdana"/>
        </w:rPr>
      </w:pPr>
    </w:p>
    <w:p w:rsidR="00C228B6" w:rsidRPr="004F6223" w:rsidRDefault="00C228B6" w:rsidP="00C228B6">
      <w:pPr>
        <w:pStyle w:val="Normalwebb"/>
        <w:shd w:val="clear" w:color="auto" w:fill="FFFFFF"/>
        <w:ind w:left="360"/>
        <w:rPr>
          <w:rFonts w:ascii="Verdana" w:hAnsi="Verdana"/>
        </w:rPr>
      </w:pPr>
    </w:p>
    <w:p w:rsidR="00797A63" w:rsidRDefault="00797A63" w:rsidP="003E77E7">
      <w:pPr>
        <w:pStyle w:val="Normalwebb"/>
        <w:shd w:val="clear" w:color="auto" w:fill="FFFFFF"/>
        <w:ind w:left="360"/>
        <w:rPr>
          <w:rFonts w:ascii="Verdana" w:hAnsi="Verdana"/>
        </w:rPr>
      </w:pPr>
    </w:p>
    <w:p w:rsidR="001E570E" w:rsidRPr="00797A63" w:rsidRDefault="00797A63" w:rsidP="00797A63">
      <w:pPr>
        <w:rPr>
          <w:rFonts w:ascii="Verdana" w:eastAsia="Times New Roman" w:hAnsi="Verdana" w:cs="Times New Roman"/>
          <w:sz w:val="24"/>
          <w:szCs w:val="24"/>
          <w:lang w:eastAsia="sv-SE"/>
        </w:rPr>
      </w:pPr>
      <w:r>
        <w:rPr>
          <w:rFonts w:ascii="Verdana" w:hAnsi="Verdana"/>
        </w:rPr>
        <w:br w:type="page"/>
      </w:r>
    </w:p>
    <w:p w:rsidR="00797A63" w:rsidRPr="00EC7E9D" w:rsidRDefault="00797A63" w:rsidP="00797A63">
      <w:pPr>
        <w:pStyle w:val="Rubrik2"/>
        <w:rPr>
          <w:rFonts w:ascii="Verdana" w:hAnsi="Verdana"/>
          <w:sz w:val="28"/>
          <w:szCs w:val="28"/>
        </w:rPr>
      </w:pPr>
      <w:bookmarkStart w:id="6" w:name="_Toc496694945"/>
      <w:r>
        <w:rPr>
          <w:rFonts w:ascii="Verdana" w:hAnsi="Verdana"/>
          <w:sz w:val="28"/>
          <w:szCs w:val="28"/>
        </w:rPr>
        <w:t>Workshop 3</w:t>
      </w:r>
      <w:r w:rsidRPr="00EC7E9D">
        <w:rPr>
          <w:rFonts w:ascii="Verdana" w:hAnsi="Verdana"/>
          <w:sz w:val="28"/>
          <w:szCs w:val="28"/>
        </w:rPr>
        <w:t xml:space="preserve"> - ca 2 timmar</w:t>
      </w:r>
      <w:bookmarkEnd w:id="6"/>
    </w:p>
    <w:p w:rsidR="00797A63" w:rsidRPr="00F40803" w:rsidRDefault="00797A63" w:rsidP="00797A63">
      <w:pPr>
        <w:pStyle w:val="Normalwebb"/>
        <w:shd w:val="clear" w:color="auto" w:fill="FFFFFF"/>
      </w:pPr>
    </w:p>
    <w:p w:rsidR="00CC5A80" w:rsidRDefault="00D953C5" w:rsidP="00797A63">
      <w:pPr>
        <w:pStyle w:val="Normalwebb"/>
        <w:numPr>
          <w:ilvl w:val="0"/>
          <w:numId w:val="8"/>
        </w:numPr>
        <w:shd w:val="clear" w:color="auto" w:fill="FFFFFF"/>
        <w:rPr>
          <w:rFonts w:ascii="Verdana" w:hAnsi="Verdana"/>
        </w:rPr>
      </w:pPr>
      <w:r>
        <w:rPr>
          <w:rFonts w:ascii="Verdana" w:hAnsi="Verdana"/>
        </w:rPr>
        <w:t>W</w:t>
      </w:r>
      <w:r w:rsidR="009C3712">
        <w:rPr>
          <w:rFonts w:ascii="Verdana" w:hAnsi="Verdana"/>
        </w:rPr>
        <w:t>orkshop</w:t>
      </w:r>
      <w:r>
        <w:rPr>
          <w:rFonts w:ascii="Verdana" w:hAnsi="Verdana"/>
        </w:rPr>
        <w:t xml:space="preserve"> 3</w:t>
      </w:r>
      <w:r w:rsidR="009C3712">
        <w:rPr>
          <w:rFonts w:ascii="Verdana" w:hAnsi="Verdana"/>
        </w:rPr>
        <w:t xml:space="preserve"> handlar om jämställdhet, tillgänglighet och likabehandling.</w:t>
      </w:r>
    </w:p>
    <w:p w:rsidR="00D953C5" w:rsidRDefault="006849FD" w:rsidP="00CC5A80">
      <w:pPr>
        <w:pStyle w:val="Normalwebb"/>
        <w:shd w:val="clear" w:color="auto" w:fill="FFFFFF"/>
        <w:ind w:left="720"/>
        <w:rPr>
          <w:rFonts w:ascii="Verdana" w:hAnsi="Verdana"/>
        </w:rPr>
      </w:pPr>
      <w:r>
        <w:rPr>
          <w:rFonts w:ascii="Verdana" w:hAnsi="Verdana"/>
        </w:rPr>
        <w:t>I presentationen</w:t>
      </w:r>
      <w:r w:rsidR="009C3712">
        <w:rPr>
          <w:rFonts w:ascii="Verdana" w:hAnsi="Verdana"/>
        </w:rPr>
        <w:t xml:space="preserve"> ”Horisonteilla principer” finns det länkar till olika filmsnuttar. Det är därför viktigt att det finns til</w:t>
      </w:r>
      <w:r>
        <w:rPr>
          <w:rFonts w:ascii="Verdana" w:hAnsi="Verdana"/>
        </w:rPr>
        <w:t>lgång till internet samt att presentationen</w:t>
      </w:r>
      <w:r w:rsidR="009C3712">
        <w:rPr>
          <w:rFonts w:ascii="Verdana" w:hAnsi="Verdana"/>
        </w:rPr>
        <w:t xml:space="preserve"> visas i bildspelsläge</w:t>
      </w:r>
      <w:r w:rsidR="00CC5A80">
        <w:rPr>
          <w:rFonts w:ascii="Verdana" w:hAnsi="Verdana"/>
        </w:rPr>
        <w:t>. Du aktiverar</w:t>
      </w:r>
      <w:r w:rsidR="00D953C5">
        <w:rPr>
          <w:rFonts w:ascii="Verdana" w:hAnsi="Verdana"/>
        </w:rPr>
        <w:t xml:space="preserve"> bildspelsfunktionen i listen nertill, till höger med denna symbol</w:t>
      </w:r>
    </w:p>
    <w:p w:rsidR="00797A63" w:rsidRDefault="00D953C5" w:rsidP="00D953C5">
      <w:pPr>
        <w:pStyle w:val="Normalwebb"/>
        <w:shd w:val="clear" w:color="auto" w:fill="FFFFFF"/>
        <w:ind w:left="720"/>
        <w:rPr>
          <w:rFonts w:ascii="Verdana" w:hAnsi="Verdana"/>
        </w:rPr>
      </w:pPr>
      <w:r>
        <w:rPr>
          <w:rFonts w:ascii="Verdana" w:hAnsi="Verdana"/>
        </w:rPr>
        <w:t xml:space="preserve"> </w:t>
      </w:r>
      <w:r w:rsidRPr="00D953C5">
        <w:rPr>
          <w:rFonts w:ascii="Verdana" w:hAnsi="Verdana"/>
          <w:noProof/>
        </w:rPr>
        <w:drawing>
          <wp:inline distT="0" distB="0" distL="0" distR="0" wp14:anchorId="40DBFB29" wp14:editId="40DBFB2A">
            <wp:extent cx="383381" cy="400050"/>
            <wp:effectExtent l="0" t="0" r="0" b="0"/>
            <wp:docPr id="12"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87712" cy="404569"/>
                    </a:xfrm>
                    <a:prstGeom prst="rect">
                      <a:avLst/>
                    </a:prstGeom>
                  </pic:spPr>
                </pic:pic>
              </a:graphicData>
            </a:graphic>
          </wp:inline>
        </w:drawing>
      </w:r>
    </w:p>
    <w:p w:rsidR="00904F37" w:rsidRDefault="00513050" w:rsidP="00904F37">
      <w:pPr>
        <w:pStyle w:val="Normalwebb"/>
        <w:numPr>
          <w:ilvl w:val="0"/>
          <w:numId w:val="8"/>
        </w:numPr>
        <w:shd w:val="clear" w:color="auto" w:fill="FFFFFF"/>
        <w:rPr>
          <w:rFonts w:ascii="Verdana" w:hAnsi="Verdana"/>
        </w:rPr>
      </w:pPr>
      <w:r>
        <w:rPr>
          <w:rFonts w:ascii="Verdana" w:hAnsi="Verdana"/>
        </w:rPr>
        <w:t>För att få filmerna på full</w:t>
      </w:r>
      <w:r w:rsidR="00904F37">
        <w:rPr>
          <w:rFonts w:ascii="Verdana" w:hAnsi="Verdana"/>
        </w:rPr>
        <w:t>skärm</w:t>
      </w:r>
      <w:r>
        <w:rPr>
          <w:rFonts w:ascii="Verdana" w:hAnsi="Verdana"/>
        </w:rPr>
        <w:t xml:space="preserve"> ska du klicka</w:t>
      </w:r>
      <w:r w:rsidR="00904F37">
        <w:rPr>
          <w:rFonts w:ascii="Verdana" w:hAnsi="Verdana"/>
        </w:rPr>
        <w:t xml:space="preserve"> på någon av dessa symboler längst ner till höger på filmrutan</w:t>
      </w:r>
    </w:p>
    <w:p w:rsidR="00904F37" w:rsidRDefault="00904F37" w:rsidP="00904F37">
      <w:pPr>
        <w:pStyle w:val="Normalwebb"/>
        <w:shd w:val="clear" w:color="auto" w:fill="FFFFFF"/>
        <w:ind w:left="720"/>
        <w:rPr>
          <w:rFonts w:ascii="Verdana" w:hAnsi="Verdana"/>
        </w:rPr>
      </w:pPr>
      <w:r>
        <w:rPr>
          <w:rFonts w:ascii="Verdana" w:hAnsi="Verdana"/>
        </w:rPr>
        <w:t xml:space="preserve"> </w:t>
      </w:r>
      <w:r>
        <w:rPr>
          <w:noProof/>
        </w:rPr>
        <w:drawing>
          <wp:inline distT="0" distB="0" distL="0" distR="0" wp14:anchorId="40DBFB2B" wp14:editId="40DBFB2C">
            <wp:extent cx="762000" cy="5715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62000" cy="571500"/>
                    </a:xfrm>
                    <a:prstGeom prst="rect">
                      <a:avLst/>
                    </a:prstGeom>
                  </pic:spPr>
                </pic:pic>
              </a:graphicData>
            </a:graphic>
          </wp:inline>
        </w:drawing>
      </w:r>
      <w:r>
        <w:rPr>
          <w:rFonts w:ascii="Verdana" w:hAnsi="Verdana"/>
        </w:rPr>
        <w:t xml:space="preserve"> </w:t>
      </w:r>
      <w:r>
        <w:rPr>
          <w:noProof/>
        </w:rPr>
        <w:drawing>
          <wp:inline distT="0" distB="0" distL="0" distR="0" wp14:anchorId="40DBFB2D" wp14:editId="40DBFB2E">
            <wp:extent cx="467832" cy="556942"/>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5666" cy="554364"/>
                    </a:xfrm>
                    <a:prstGeom prst="rect">
                      <a:avLst/>
                    </a:prstGeom>
                  </pic:spPr>
                </pic:pic>
              </a:graphicData>
            </a:graphic>
          </wp:inline>
        </w:drawing>
      </w:r>
      <w:r>
        <w:rPr>
          <w:rFonts w:ascii="Verdana" w:hAnsi="Verdana"/>
        </w:rPr>
        <w:t xml:space="preserve"> </w:t>
      </w:r>
      <w:r>
        <w:rPr>
          <w:noProof/>
        </w:rPr>
        <w:drawing>
          <wp:inline distT="0" distB="0" distL="0" distR="0" wp14:anchorId="40DBFB2F" wp14:editId="40DBFB30">
            <wp:extent cx="464795" cy="55289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9548" cy="570442"/>
                    </a:xfrm>
                    <a:prstGeom prst="rect">
                      <a:avLst/>
                    </a:prstGeom>
                  </pic:spPr>
                </pic:pic>
              </a:graphicData>
            </a:graphic>
          </wp:inline>
        </w:drawing>
      </w:r>
    </w:p>
    <w:p w:rsidR="00CC5A80" w:rsidRDefault="00CC5A80" w:rsidP="00CC5A80">
      <w:pPr>
        <w:pStyle w:val="Normalwebb"/>
        <w:shd w:val="clear" w:color="auto" w:fill="FFFFFF"/>
        <w:rPr>
          <w:rFonts w:ascii="Verdana" w:hAnsi="Verdana"/>
        </w:rPr>
      </w:pPr>
    </w:p>
    <w:p w:rsidR="00CC5A80" w:rsidRDefault="00B41AAA" w:rsidP="00CC5A80">
      <w:pPr>
        <w:pStyle w:val="Normalwebb"/>
        <w:numPr>
          <w:ilvl w:val="0"/>
          <w:numId w:val="8"/>
        </w:numPr>
        <w:shd w:val="clear" w:color="auto" w:fill="FFFFFF"/>
        <w:rPr>
          <w:rFonts w:ascii="Verdana" w:hAnsi="Verdana"/>
        </w:rPr>
      </w:pPr>
      <w:r>
        <w:rPr>
          <w:rFonts w:ascii="Verdana" w:hAnsi="Verdana"/>
        </w:rPr>
        <w:t>Efter varje film stäng</w:t>
      </w:r>
      <w:r w:rsidR="00513050">
        <w:rPr>
          <w:rFonts w:ascii="Verdana" w:hAnsi="Verdana"/>
        </w:rPr>
        <w:t>er du</w:t>
      </w:r>
      <w:r>
        <w:rPr>
          <w:rFonts w:ascii="Verdana" w:hAnsi="Verdana"/>
        </w:rPr>
        <w:t xml:space="preserve"> web</w:t>
      </w:r>
      <w:r w:rsidR="00315D6D">
        <w:rPr>
          <w:rFonts w:ascii="Verdana" w:hAnsi="Verdana"/>
        </w:rPr>
        <w:t>b</w:t>
      </w:r>
      <w:r>
        <w:rPr>
          <w:rFonts w:ascii="Verdana" w:hAnsi="Verdana"/>
        </w:rPr>
        <w:t xml:space="preserve">läsaren helt </w:t>
      </w:r>
      <w:r w:rsidR="00513050">
        <w:rPr>
          <w:rFonts w:ascii="Verdana" w:hAnsi="Verdana"/>
        </w:rPr>
        <w:t xml:space="preserve">genom att klicka </w:t>
      </w:r>
      <w:r>
        <w:rPr>
          <w:rFonts w:ascii="Verdana" w:hAnsi="Verdana"/>
        </w:rPr>
        <w:t>upp</w:t>
      </w:r>
      <w:r w:rsidR="00513050">
        <w:rPr>
          <w:rFonts w:ascii="Verdana" w:hAnsi="Verdana"/>
        </w:rPr>
        <w:t>e</w:t>
      </w:r>
      <w:r>
        <w:rPr>
          <w:rFonts w:ascii="Verdana" w:hAnsi="Verdana"/>
        </w:rPr>
        <w:t xml:space="preserve"> i det högra hörnet.</w:t>
      </w:r>
    </w:p>
    <w:p w:rsidR="00B41AAA" w:rsidRDefault="00B41AAA" w:rsidP="00B41AAA">
      <w:pPr>
        <w:pStyle w:val="Normalwebb"/>
        <w:shd w:val="clear" w:color="auto" w:fill="FFFFFF"/>
        <w:ind w:left="720"/>
        <w:rPr>
          <w:rFonts w:ascii="Verdana" w:hAnsi="Verdana"/>
        </w:rPr>
      </w:pPr>
    </w:p>
    <w:p w:rsidR="00CC5A80" w:rsidRDefault="00B41AAA" w:rsidP="00CC5A80">
      <w:pPr>
        <w:pStyle w:val="Normalwebb"/>
        <w:numPr>
          <w:ilvl w:val="0"/>
          <w:numId w:val="8"/>
        </w:numPr>
        <w:shd w:val="clear" w:color="auto" w:fill="FFFFFF"/>
        <w:rPr>
          <w:rFonts w:ascii="Verdana" w:hAnsi="Verdana"/>
        </w:rPr>
      </w:pPr>
      <w:r>
        <w:rPr>
          <w:rFonts w:ascii="Verdana" w:hAnsi="Verdana"/>
        </w:rPr>
        <w:t>Vi fortsätter med konstellationen bikupor</w:t>
      </w:r>
    </w:p>
    <w:p w:rsidR="006849FD" w:rsidRDefault="006849FD" w:rsidP="006849FD">
      <w:pPr>
        <w:pStyle w:val="Liststycke"/>
        <w:rPr>
          <w:rFonts w:ascii="Verdana" w:hAnsi="Verdana"/>
        </w:rPr>
      </w:pPr>
    </w:p>
    <w:p w:rsidR="006849FD" w:rsidRDefault="006849FD" w:rsidP="00CC5A80">
      <w:pPr>
        <w:pStyle w:val="Normalwebb"/>
        <w:numPr>
          <w:ilvl w:val="0"/>
          <w:numId w:val="8"/>
        </w:numPr>
        <w:shd w:val="clear" w:color="auto" w:fill="FFFFFF"/>
        <w:rPr>
          <w:rFonts w:ascii="Verdana" w:hAnsi="Verdana"/>
        </w:rPr>
      </w:pPr>
      <w:r>
        <w:rPr>
          <w:rFonts w:ascii="Verdana" w:hAnsi="Verdana"/>
        </w:rPr>
        <w:t>Starta presentation ”Horisontella principer” workshop 3</w:t>
      </w:r>
    </w:p>
    <w:p w:rsidR="00B41AAA" w:rsidRDefault="00B41AAA" w:rsidP="00B41AAA">
      <w:pPr>
        <w:pStyle w:val="Liststycke"/>
        <w:rPr>
          <w:rFonts w:ascii="Verdana" w:hAnsi="Verdana"/>
        </w:rPr>
      </w:pPr>
    </w:p>
    <w:p w:rsidR="00B41AAA" w:rsidRDefault="00B41AAA" w:rsidP="004E257E">
      <w:pPr>
        <w:pStyle w:val="Normalwebb"/>
        <w:numPr>
          <w:ilvl w:val="0"/>
          <w:numId w:val="6"/>
        </w:numPr>
        <w:shd w:val="clear" w:color="auto" w:fill="FFFFFF"/>
        <w:rPr>
          <w:rFonts w:ascii="Verdana" w:hAnsi="Verdana"/>
        </w:rPr>
      </w:pPr>
      <w:r>
        <w:rPr>
          <w:rFonts w:ascii="Verdana" w:hAnsi="Verdana"/>
        </w:rPr>
        <w:t xml:space="preserve">Bikupa 1 </w:t>
      </w:r>
      <w:r w:rsidR="00CA036F">
        <w:rPr>
          <w:rFonts w:ascii="Verdana" w:hAnsi="Verdana"/>
        </w:rPr>
        <w:t>(ca</w:t>
      </w:r>
      <w:r w:rsidR="004E257E">
        <w:rPr>
          <w:rFonts w:ascii="Verdana" w:hAnsi="Verdana"/>
        </w:rPr>
        <w:t>10</w:t>
      </w:r>
      <w:r w:rsidRPr="00A660FC">
        <w:rPr>
          <w:rFonts w:ascii="Verdana" w:hAnsi="Verdana"/>
        </w:rPr>
        <w:t xml:space="preserve"> min</w:t>
      </w:r>
      <w:r w:rsidR="00CA036F">
        <w:rPr>
          <w:rFonts w:ascii="Verdana" w:hAnsi="Verdana"/>
        </w:rPr>
        <w:t>)</w:t>
      </w:r>
    </w:p>
    <w:p w:rsidR="00B41AAA" w:rsidRDefault="00B41AAA" w:rsidP="004E257E">
      <w:pPr>
        <w:pStyle w:val="Normalwebb"/>
        <w:shd w:val="clear" w:color="auto" w:fill="FFFFFF"/>
        <w:ind w:left="136" w:firstLine="1304"/>
        <w:rPr>
          <w:rFonts w:ascii="Verdana" w:hAnsi="Verdana"/>
        </w:rPr>
      </w:pPr>
      <w:r>
        <w:rPr>
          <w:rFonts w:ascii="Verdana" w:hAnsi="Verdana"/>
        </w:rPr>
        <w:t>Frågeställning: Vad innebär jämställdhet på vår arbetsplats?</w:t>
      </w:r>
    </w:p>
    <w:p w:rsidR="00B41AAA" w:rsidRDefault="00B41AAA" w:rsidP="004E257E">
      <w:pPr>
        <w:pStyle w:val="Normalwebb"/>
        <w:shd w:val="clear" w:color="auto" w:fill="FFFFFF"/>
        <w:ind w:left="1440"/>
        <w:rPr>
          <w:rFonts w:ascii="Verdana" w:hAnsi="Verdana"/>
        </w:rPr>
      </w:pPr>
      <w:r>
        <w:rPr>
          <w:rFonts w:ascii="Verdana" w:hAnsi="Verdana"/>
        </w:rPr>
        <w:t>Frågeställning: Hur är fördelningen av våra arbetsuppgifter mellan kvinnor och män?</w:t>
      </w:r>
    </w:p>
    <w:p w:rsidR="004E257E" w:rsidRDefault="004E257E" w:rsidP="00B41AAA">
      <w:pPr>
        <w:pStyle w:val="Normalwebb"/>
        <w:shd w:val="clear" w:color="auto" w:fill="FFFFFF"/>
        <w:ind w:left="2022"/>
        <w:rPr>
          <w:rFonts w:ascii="Verdana" w:hAnsi="Verdana"/>
        </w:rPr>
      </w:pPr>
    </w:p>
    <w:p w:rsidR="004E257E" w:rsidRPr="004E257E" w:rsidRDefault="004E257E" w:rsidP="004E257E">
      <w:pPr>
        <w:pStyle w:val="Normalwebb"/>
        <w:numPr>
          <w:ilvl w:val="0"/>
          <w:numId w:val="8"/>
        </w:numPr>
        <w:shd w:val="clear" w:color="auto" w:fill="FFFFFF"/>
        <w:rPr>
          <w:rFonts w:ascii="Verdana" w:hAnsi="Verdana"/>
        </w:rPr>
      </w:pPr>
      <w:r>
        <w:rPr>
          <w:rFonts w:ascii="Verdana" w:hAnsi="Verdana"/>
        </w:rPr>
        <w:t>Jämför och diskutera i gruppen vad de olika grupperna kom fram till. Försök att utgå ifrån dessa:</w:t>
      </w:r>
      <w:r w:rsidR="00CA036F">
        <w:rPr>
          <w:rFonts w:ascii="Verdana" w:hAnsi="Verdana"/>
        </w:rPr>
        <w:t>( ca 10</w:t>
      </w:r>
      <w:r>
        <w:rPr>
          <w:rFonts w:ascii="Verdana" w:hAnsi="Verdana"/>
        </w:rPr>
        <w:t xml:space="preserve"> min)</w:t>
      </w:r>
    </w:p>
    <w:p w:rsidR="004E257E" w:rsidRPr="004E257E" w:rsidRDefault="004E257E" w:rsidP="004E257E">
      <w:pPr>
        <w:pStyle w:val="Normalwebb"/>
        <w:numPr>
          <w:ilvl w:val="0"/>
          <w:numId w:val="10"/>
        </w:numPr>
        <w:shd w:val="clear" w:color="auto" w:fill="FFFFFF"/>
        <w:rPr>
          <w:rFonts w:ascii="Verdana" w:hAnsi="Verdana"/>
        </w:rPr>
      </w:pPr>
      <w:r w:rsidRPr="004E257E">
        <w:rPr>
          <w:rFonts w:ascii="Verdana" w:hAnsi="Verdana"/>
        </w:rPr>
        <w:t xml:space="preserve">makt och inflytande </w:t>
      </w:r>
    </w:p>
    <w:p w:rsidR="004E257E" w:rsidRPr="004E257E" w:rsidRDefault="004E257E" w:rsidP="004E257E">
      <w:pPr>
        <w:pStyle w:val="Normalwebb"/>
        <w:numPr>
          <w:ilvl w:val="0"/>
          <w:numId w:val="10"/>
        </w:numPr>
        <w:shd w:val="clear" w:color="auto" w:fill="FFFFFF"/>
        <w:rPr>
          <w:rFonts w:ascii="Verdana" w:hAnsi="Verdana"/>
        </w:rPr>
      </w:pPr>
      <w:r w:rsidRPr="004E257E">
        <w:rPr>
          <w:rFonts w:ascii="Verdana" w:hAnsi="Verdana"/>
        </w:rPr>
        <w:t xml:space="preserve">ekonomisk självständighet </w:t>
      </w:r>
    </w:p>
    <w:p w:rsidR="004E257E" w:rsidRPr="004E257E" w:rsidRDefault="004E257E" w:rsidP="004E257E">
      <w:pPr>
        <w:pStyle w:val="Normalwebb"/>
        <w:numPr>
          <w:ilvl w:val="0"/>
          <w:numId w:val="10"/>
        </w:numPr>
        <w:shd w:val="clear" w:color="auto" w:fill="FFFFFF"/>
        <w:rPr>
          <w:rFonts w:ascii="Verdana" w:hAnsi="Verdana"/>
        </w:rPr>
      </w:pPr>
      <w:r w:rsidRPr="004E257E">
        <w:rPr>
          <w:rFonts w:ascii="Verdana" w:hAnsi="Verdana"/>
        </w:rPr>
        <w:t xml:space="preserve">ska ta lika stor del av det obetalda arbetet </w:t>
      </w:r>
    </w:p>
    <w:p w:rsidR="004E257E" w:rsidRDefault="004E257E" w:rsidP="004E257E">
      <w:pPr>
        <w:pStyle w:val="Normalwebb"/>
        <w:numPr>
          <w:ilvl w:val="0"/>
          <w:numId w:val="10"/>
        </w:numPr>
        <w:shd w:val="clear" w:color="auto" w:fill="FFFFFF"/>
        <w:rPr>
          <w:rFonts w:ascii="Verdana" w:hAnsi="Verdana"/>
        </w:rPr>
      </w:pPr>
      <w:r w:rsidRPr="004E257E">
        <w:rPr>
          <w:rFonts w:ascii="Verdana" w:hAnsi="Verdana"/>
        </w:rPr>
        <w:t xml:space="preserve">samma rätt till kroppslig integritet </w:t>
      </w:r>
    </w:p>
    <w:p w:rsidR="004E257E" w:rsidRDefault="004E257E" w:rsidP="004E257E">
      <w:pPr>
        <w:pStyle w:val="Normalwebb"/>
        <w:shd w:val="clear" w:color="auto" w:fill="FFFFFF"/>
        <w:rPr>
          <w:rFonts w:ascii="Verdana" w:hAnsi="Verdana"/>
        </w:rPr>
      </w:pPr>
    </w:p>
    <w:p w:rsidR="004E257E" w:rsidRDefault="006849FD" w:rsidP="004E257E">
      <w:pPr>
        <w:pStyle w:val="Normalwebb"/>
        <w:numPr>
          <w:ilvl w:val="0"/>
          <w:numId w:val="8"/>
        </w:numPr>
        <w:shd w:val="clear" w:color="auto" w:fill="FFFFFF"/>
        <w:rPr>
          <w:rFonts w:ascii="Verdana" w:hAnsi="Verdana"/>
        </w:rPr>
      </w:pPr>
      <w:r>
        <w:rPr>
          <w:rFonts w:ascii="Verdana" w:hAnsi="Verdana"/>
        </w:rPr>
        <w:t>Fortsätt med presentationen</w:t>
      </w:r>
      <w:r w:rsidR="004E257E">
        <w:rPr>
          <w:rFonts w:ascii="Verdana" w:hAnsi="Verdana"/>
        </w:rPr>
        <w:t xml:space="preserve"> och nästa film</w:t>
      </w:r>
    </w:p>
    <w:p w:rsidR="004E257E" w:rsidRDefault="004E257E" w:rsidP="004E257E">
      <w:pPr>
        <w:pStyle w:val="Normalwebb"/>
        <w:shd w:val="clear" w:color="auto" w:fill="FFFFFF"/>
        <w:ind w:left="720"/>
        <w:rPr>
          <w:rFonts w:ascii="Verdana" w:hAnsi="Verdana"/>
        </w:rPr>
      </w:pPr>
    </w:p>
    <w:p w:rsidR="00512DDF" w:rsidRDefault="00512DDF" w:rsidP="004E257E">
      <w:pPr>
        <w:pStyle w:val="Normalwebb"/>
        <w:shd w:val="clear" w:color="auto" w:fill="FFFFFF"/>
        <w:ind w:left="720"/>
        <w:rPr>
          <w:rFonts w:ascii="Verdana" w:hAnsi="Verdana"/>
        </w:rPr>
      </w:pPr>
    </w:p>
    <w:p w:rsidR="00512DDF" w:rsidRDefault="00512DDF" w:rsidP="004E257E">
      <w:pPr>
        <w:pStyle w:val="Normalwebb"/>
        <w:shd w:val="clear" w:color="auto" w:fill="FFFFFF"/>
        <w:ind w:left="720"/>
        <w:rPr>
          <w:rFonts w:ascii="Verdana" w:hAnsi="Verdana"/>
        </w:rPr>
      </w:pPr>
    </w:p>
    <w:p w:rsidR="00512DDF" w:rsidRDefault="00512DDF" w:rsidP="004E257E">
      <w:pPr>
        <w:pStyle w:val="Normalwebb"/>
        <w:shd w:val="clear" w:color="auto" w:fill="FFFFFF"/>
        <w:ind w:left="720"/>
        <w:rPr>
          <w:rFonts w:ascii="Verdana" w:hAnsi="Verdana"/>
        </w:rPr>
      </w:pPr>
    </w:p>
    <w:p w:rsidR="004E257E" w:rsidRPr="00512DDF" w:rsidRDefault="004E257E" w:rsidP="00512DDF">
      <w:pPr>
        <w:pStyle w:val="Normalwebb"/>
        <w:numPr>
          <w:ilvl w:val="0"/>
          <w:numId w:val="6"/>
        </w:numPr>
        <w:shd w:val="clear" w:color="auto" w:fill="FFFFFF"/>
        <w:rPr>
          <w:rFonts w:ascii="Verdana" w:hAnsi="Verdana"/>
        </w:rPr>
      </w:pPr>
      <w:r>
        <w:rPr>
          <w:rFonts w:ascii="Verdana" w:hAnsi="Verdana"/>
        </w:rPr>
        <w:t>Bikupa 2</w:t>
      </w:r>
      <w:r w:rsidR="00EE1076">
        <w:rPr>
          <w:rFonts w:ascii="Verdana" w:hAnsi="Verdana"/>
        </w:rPr>
        <w:t xml:space="preserve"> </w:t>
      </w:r>
      <w:r w:rsidR="00CA036F" w:rsidRPr="00512DDF">
        <w:rPr>
          <w:rFonts w:ascii="Verdana" w:hAnsi="Verdana"/>
        </w:rPr>
        <w:t>(ca 10min)</w:t>
      </w:r>
    </w:p>
    <w:p w:rsidR="004E257E" w:rsidRDefault="004E257E" w:rsidP="004E257E">
      <w:pPr>
        <w:pStyle w:val="Normalwebb"/>
        <w:shd w:val="clear" w:color="auto" w:fill="FFFFFF"/>
        <w:ind w:left="1440"/>
        <w:rPr>
          <w:rFonts w:ascii="Verdana" w:hAnsi="Verdana"/>
        </w:rPr>
      </w:pPr>
      <w:r>
        <w:rPr>
          <w:rFonts w:ascii="Verdana" w:hAnsi="Verdana"/>
        </w:rPr>
        <w:t>Frågeställning:</w:t>
      </w:r>
      <w:r w:rsidR="009C7EC7">
        <w:rPr>
          <w:rFonts w:ascii="Verdana" w:hAnsi="Verdana"/>
        </w:rPr>
        <w:t xml:space="preserve"> Hur kommunicerar vi med </w:t>
      </w:r>
      <w:r>
        <w:rPr>
          <w:rFonts w:ascii="Verdana" w:hAnsi="Verdana"/>
        </w:rPr>
        <w:t>varandra, brukare och anhöriga?</w:t>
      </w:r>
    </w:p>
    <w:p w:rsidR="009C7EC7" w:rsidRDefault="009C7EC7" w:rsidP="004E257E">
      <w:pPr>
        <w:pStyle w:val="Normalwebb"/>
        <w:shd w:val="clear" w:color="auto" w:fill="FFFFFF"/>
        <w:ind w:left="1440"/>
        <w:rPr>
          <w:rFonts w:ascii="Verdana" w:hAnsi="Verdana"/>
        </w:rPr>
      </w:pPr>
    </w:p>
    <w:p w:rsidR="009C7EC7" w:rsidRDefault="009C7EC7" w:rsidP="009C7EC7">
      <w:pPr>
        <w:pStyle w:val="Normalwebb"/>
        <w:numPr>
          <w:ilvl w:val="0"/>
          <w:numId w:val="8"/>
        </w:numPr>
        <w:shd w:val="clear" w:color="auto" w:fill="FFFFFF"/>
        <w:rPr>
          <w:rFonts w:ascii="Verdana" w:hAnsi="Verdana"/>
        </w:rPr>
      </w:pPr>
      <w:r>
        <w:rPr>
          <w:rFonts w:ascii="Verdana" w:hAnsi="Verdana"/>
        </w:rPr>
        <w:t>Jämför och diskutera i gruppen vad de olika grupperna kommit fram till.</w:t>
      </w:r>
      <w:r w:rsidR="00CA036F">
        <w:rPr>
          <w:rFonts w:ascii="Verdana" w:hAnsi="Verdana"/>
        </w:rPr>
        <w:t xml:space="preserve"> (ca 10min)</w:t>
      </w:r>
    </w:p>
    <w:p w:rsidR="009C7EC7" w:rsidRDefault="009C7EC7" w:rsidP="009C7EC7">
      <w:pPr>
        <w:pStyle w:val="Normalwebb"/>
        <w:shd w:val="clear" w:color="auto" w:fill="FFFFFF"/>
        <w:ind w:left="720"/>
        <w:rPr>
          <w:rFonts w:ascii="Verdana" w:hAnsi="Verdana"/>
        </w:rPr>
      </w:pPr>
    </w:p>
    <w:p w:rsidR="009C7EC7" w:rsidRDefault="006849FD" w:rsidP="009C7EC7">
      <w:pPr>
        <w:pStyle w:val="Normalwebb"/>
        <w:numPr>
          <w:ilvl w:val="0"/>
          <w:numId w:val="8"/>
        </w:numPr>
        <w:shd w:val="clear" w:color="auto" w:fill="FFFFFF"/>
        <w:rPr>
          <w:rFonts w:ascii="Verdana" w:hAnsi="Verdana"/>
        </w:rPr>
      </w:pPr>
      <w:r>
        <w:rPr>
          <w:rFonts w:ascii="Verdana" w:hAnsi="Verdana"/>
        </w:rPr>
        <w:t>Fortsätt med presentationen</w:t>
      </w:r>
      <w:r w:rsidR="009C7EC7">
        <w:rPr>
          <w:rFonts w:ascii="Verdana" w:hAnsi="Verdana"/>
        </w:rPr>
        <w:t xml:space="preserve"> och</w:t>
      </w:r>
      <w:r>
        <w:rPr>
          <w:rFonts w:ascii="Verdana" w:hAnsi="Verdana"/>
        </w:rPr>
        <w:t xml:space="preserve"> kommande</w:t>
      </w:r>
      <w:r w:rsidR="009C7EC7">
        <w:rPr>
          <w:rFonts w:ascii="Verdana" w:hAnsi="Verdana"/>
        </w:rPr>
        <w:t xml:space="preserve"> film</w:t>
      </w:r>
    </w:p>
    <w:p w:rsidR="009C7EC7" w:rsidRDefault="009C7EC7" w:rsidP="009C7EC7">
      <w:pPr>
        <w:pStyle w:val="Liststycke"/>
        <w:rPr>
          <w:rFonts w:ascii="Verdana" w:hAnsi="Verdana"/>
        </w:rPr>
      </w:pPr>
    </w:p>
    <w:p w:rsidR="009C7EC7" w:rsidRDefault="00974E05" w:rsidP="00974E05">
      <w:pPr>
        <w:pStyle w:val="Normalwebb"/>
        <w:shd w:val="clear" w:color="auto" w:fill="FFFFFF"/>
        <w:rPr>
          <w:rFonts w:ascii="Verdana" w:hAnsi="Verdana"/>
        </w:rPr>
      </w:pPr>
      <w:r>
        <w:rPr>
          <w:rFonts w:ascii="Verdana" w:hAnsi="Verdana"/>
        </w:rPr>
        <w:t xml:space="preserve">  10. </w:t>
      </w:r>
      <w:r w:rsidR="009C7EC7">
        <w:rPr>
          <w:rFonts w:ascii="Verdana" w:hAnsi="Verdana"/>
        </w:rPr>
        <w:t xml:space="preserve">Efter sista filmen diskutera i hela gruppen med utgångspunkt från </w:t>
      </w:r>
    </w:p>
    <w:p w:rsidR="009C7EC7" w:rsidRPr="009C7EC7" w:rsidRDefault="009C7EC7" w:rsidP="009C7EC7">
      <w:pPr>
        <w:pStyle w:val="Normalwebb"/>
        <w:numPr>
          <w:ilvl w:val="0"/>
          <w:numId w:val="14"/>
        </w:numPr>
        <w:shd w:val="clear" w:color="auto" w:fill="FFFFFF"/>
        <w:rPr>
          <w:rFonts w:ascii="Verdana" w:hAnsi="Verdana"/>
        </w:rPr>
      </w:pPr>
      <w:r>
        <w:rPr>
          <w:rFonts w:ascii="Verdana" w:eastAsiaTheme="minorHAnsi" w:hAnsi="Verdana" w:cstheme="minorBidi"/>
          <w:lang w:eastAsia="en-US"/>
        </w:rPr>
        <w:t>Jämställdhet</w:t>
      </w:r>
    </w:p>
    <w:p w:rsidR="009C7EC7" w:rsidRPr="009C7EC7" w:rsidRDefault="009C7EC7" w:rsidP="009C7EC7">
      <w:pPr>
        <w:pStyle w:val="Normalwebb"/>
        <w:numPr>
          <w:ilvl w:val="0"/>
          <w:numId w:val="14"/>
        </w:numPr>
        <w:shd w:val="clear" w:color="auto" w:fill="FFFFFF"/>
        <w:rPr>
          <w:rFonts w:ascii="Verdana" w:hAnsi="Verdana"/>
        </w:rPr>
      </w:pPr>
      <w:r>
        <w:rPr>
          <w:rFonts w:ascii="Verdana" w:eastAsiaTheme="minorHAnsi" w:hAnsi="Verdana" w:cstheme="minorBidi"/>
          <w:lang w:eastAsia="en-US"/>
        </w:rPr>
        <w:t>Tillgänglighet</w:t>
      </w:r>
    </w:p>
    <w:p w:rsidR="009C7EC7" w:rsidRPr="00974E05" w:rsidRDefault="009C7EC7" w:rsidP="009C7EC7">
      <w:pPr>
        <w:pStyle w:val="Normalwebb"/>
        <w:numPr>
          <w:ilvl w:val="0"/>
          <w:numId w:val="14"/>
        </w:numPr>
        <w:shd w:val="clear" w:color="auto" w:fill="FFFFFF"/>
        <w:rPr>
          <w:rFonts w:ascii="Verdana" w:hAnsi="Verdana"/>
        </w:rPr>
      </w:pPr>
      <w:r>
        <w:rPr>
          <w:rFonts w:ascii="Verdana" w:eastAsiaTheme="minorHAnsi" w:hAnsi="Verdana" w:cstheme="minorBidi"/>
          <w:lang w:eastAsia="en-US"/>
        </w:rPr>
        <w:t>Likabehandling</w:t>
      </w:r>
    </w:p>
    <w:p w:rsidR="00974E05" w:rsidRPr="009C7EC7" w:rsidRDefault="00974E05" w:rsidP="00974E05">
      <w:pPr>
        <w:pStyle w:val="Normalwebb"/>
        <w:shd w:val="clear" w:color="auto" w:fill="FFFFFF"/>
        <w:ind w:left="2024"/>
        <w:rPr>
          <w:rFonts w:ascii="Verdana" w:hAnsi="Verdana"/>
        </w:rPr>
      </w:pPr>
    </w:p>
    <w:p w:rsidR="009C7EC7" w:rsidRDefault="009C7EC7" w:rsidP="009C7EC7">
      <w:pPr>
        <w:pStyle w:val="Normalwebb"/>
        <w:numPr>
          <w:ilvl w:val="0"/>
          <w:numId w:val="6"/>
        </w:numPr>
        <w:shd w:val="clear" w:color="auto" w:fill="FFFFFF"/>
        <w:rPr>
          <w:rFonts w:ascii="Verdana" w:hAnsi="Verdana"/>
        </w:rPr>
      </w:pPr>
      <w:r>
        <w:rPr>
          <w:rFonts w:ascii="Verdana" w:hAnsi="Verdana"/>
        </w:rPr>
        <w:t>Frågeställning: Hur kan digitalisering påverka vårt arbete</w:t>
      </w:r>
      <w:r w:rsidR="00F67A01">
        <w:rPr>
          <w:rFonts w:ascii="Verdana" w:hAnsi="Verdana"/>
        </w:rPr>
        <w:t xml:space="preserve"> utifrån dessa utgångspunkter</w:t>
      </w:r>
      <w:r>
        <w:rPr>
          <w:rFonts w:ascii="Verdana" w:hAnsi="Verdana"/>
        </w:rPr>
        <w:t>?</w:t>
      </w:r>
    </w:p>
    <w:p w:rsidR="009C7EC7" w:rsidRDefault="009C7EC7" w:rsidP="009C7EC7">
      <w:pPr>
        <w:pStyle w:val="Normalwebb"/>
        <w:shd w:val="clear" w:color="auto" w:fill="FFFFFF"/>
        <w:rPr>
          <w:rFonts w:ascii="Verdana" w:hAnsi="Verdana"/>
        </w:rPr>
      </w:pPr>
    </w:p>
    <w:p w:rsidR="00710863" w:rsidRDefault="009C7EC7" w:rsidP="00710863">
      <w:pPr>
        <w:pStyle w:val="Normalwebb"/>
        <w:shd w:val="clear" w:color="auto" w:fill="FFFFFF"/>
        <w:rPr>
          <w:rFonts w:ascii="Verdana" w:hAnsi="Verdana"/>
        </w:rPr>
      </w:pPr>
      <w:r w:rsidRPr="004F6223">
        <w:rPr>
          <w:rFonts w:ascii="Verdana" w:hAnsi="Verdana"/>
        </w:rPr>
        <w:t>Sammanställ</w:t>
      </w:r>
      <w:r w:rsidR="00F67A01">
        <w:rPr>
          <w:rFonts w:ascii="Verdana" w:hAnsi="Verdana"/>
        </w:rPr>
        <w:t xml:space="preserve"> </w:t>
      </w:r>
      <w:r w:rsidR="00BC6FBE">
        <w:rPr>
          <w:rFonts w:ascii="Verdana" w:hAnsi="Verdana"/>
        </w:rPr>
        <w:t>det ni kom</w:t>
      </w:r>
      <w:r w:rsidR="00F67A01">
        <w:rPr>
          <w:rFonts w:ascii="Verdana" w:hAnsi="Verdana"/>
        </w:rPr>
        <w:t>mit fram till på sista frågan</w:t>
      </w:r>
      <w:r w:rsidR="00BC6FBE">
        <w:rPr>
          <w:rFonts w:ascii="Verdana" w:hAnsi="Verdana"/>
        </w:rPr>
        <w:t xml:space="preserve"> </w:t>
      </w:r>
      <w:r w:rsidRPr="004F6223">
        <w:rPr>
          <w:rFonts w:ascii="Verdana" w:hAnsi="Verdana"/>
        </w:rPr>
        <w:t>i bifogat</w:t>
      </w:r>
      <w:r w:rsidR="00E9698D">
        <w:rPr>
          <w:rFonts w:ascii="Verdana" w:hAnsi="Verdana"/>
        </w:rPr>
        <w:t xml:space="preserve"> dokument.</w:t>
      </w:r>
    </w:p>
    <w:p w:rsidR="00710863" w:rsidRDefault="00710863" w:rsidP="00710863">
      <w:pPr>
        <w:pStyle w:val="Normalwebb"/>
        <w:shd w:val="clear" w:color="auto" w:fill="FFFFFF"/>
        <w:rPr>
          <w:rFonts w:ascii="Verdana" w:hAnsi="Verdana"/>
        </w:rPr>
      </w:pPr>
    </w:p>
    <w:p w:rsidR="00710863" w:rsidRDefault="00710863" w:rsidP="00710863">
      <w:pPr>
        <w:pStyle w:val="Normalwebb"/>
        <w:shd w:val="clear" w:color="auto" w:fill="FFFFFF"/>
        <w:rPr>
          <w:rFonts w:ascii="Verdana" w:hAnsi="Verdana"/>
        </w:rPr>
      </w:pPr>
    </w:p>
    <w:p w:rsidR="00624EFA" w:rsidRDefault="00624EFA" w:rsidP="00710863">
      <w:pPr>
        <w:pStyle w:val="Rubrik1"/>
        <w:rPr>
          <w:sz w:val="32"/>
          <w:szCs w:val="32"/>
        </w:rPr>
      </w:pPr>
      <w:bookmarkStart w:id="7" w:name="_Toc495661070"/>
    </w:p>
    <w:p w:rsidR="00362709" w:rsidRPr="00362709" w:rsidRDefault="00362709" w:rsidP="00362709"/>
    <w:p w:rsidR="006A170E" w:rsidRDefault="006A170E" w:rsidP="00B6672B">
      <w:pPr>
        <w:pStyle w:val="Rubrik1"/>
        <w:rPr>
          <w:rFonts w:ascii="Verdana" w:hAnsi="Verdana"/>
        </w:rPr>
      </w:pPr>
      <w:bookmarkStart w:id="8" w:name="_Toc483836026"/>
      <w:bookmarkStart w:id="9" w:name="_Toc495661068"/>
    </w:p>
    <w:p w:rsidR="006A170E" w:rsidRDefault="006A170E" w:rsidP="00B6672B">
      <w:pPr>
        <w:pStyle w:val="Rubrik1"/>
        <w:rPr>
          <w:rFonts w:ascii="Verdana" w:hAnsi="Verdana"/>
        </w:rPr>
      </w:pPr>
    </w:p>
    <w:p w:rsidR="006A170E" w:rsidRDefault="006A170E" w:rsidP="00B6672B">
      <w:pPr>
        <w:pStyle w:val="Rubrik1"/>
        <w:rPr>
          <w:rFonts w:ascii="Verdana" w:hAnsi="Verdana"/>
        </w:rPr>
      </w:pPr>
    </w:p>
    <w:p w:rsidR="006A170E" w:rsidRPr="006A170E" w:rsidRDefault="006A170E" w:rsidP="006A170E"/>
    <w:p w:rsidR="00B6672B" w:rsidRPr="00B6672B" w:rsidRDefault="00B6672B" w:rsidP="00B6672B">
      <w:pPr>
        <w:pStyle w:val="Rubrik1"/>
        <w:rPr>
          <w:rFonts w:ascii="Verdana" w:hAnsi="Verdana"/>
        </w:rPr>
      </w:pPr>
      <w:bookmarkStart w:id="10" w:name="_Toc496694946"/>
      <w:r w:rsidRPr="00B6672B">
        <w:rPr>
          <w:rFonts w:ascii="Verdana" w:hAnsi="Verdana"/>
        </w:rPr>
        <w:t>DigIT är ett ESF projekt</w:t>
      </w:r>
      <w:bookmarkEnd w:id="8"/>
      <w:bookmarkEnd w:id="9"/>
      <w:bookmarkEnd w:id="10"/>
    </w:p>
    <w:p w:rsidR="00B6672B" w:rsidRDefault="00B6672B" w:rsidP="00B6672B">
      <w:r>
        <w:t xml:space="preserve">Projektet är delfinansierat av Europeiska socialfonden. Målgruppen är medarbetare och chefer inom </w:t>
      </w:r>
      <w:r w:rsidRPr="00E544F1">
        <w:t>äldreomsorgen</w:t>
      </w:r>
      <w:r>
        <w:t xml:space="preserve">, </w:t>
      </w:r>
      <w:r w:rsidRPr="00E544F1">
        <w:t>funktionshinderområdet</w:t>
      </w:r>
      <w:r>
        <w:t xml:space="preserve"> och </w:t>
      </w:r>
      <w:r w:rsidRPr="00E544F1">
        <w:t>socialpsykiatrin</w:t>
      </w:r>
      <w:r>
        <w:t xml:space="preserve"> från följande kommuner:</w:t>
      </w:r>
    </w:p>
    <w:p w:rsidR="00B6672B" w:rsidRDefault="00B6672B" w:rsidP="00B6672B">
      <w:pPr>
        <w:pStyle w:val="Liststycke"/>
        <w:numPr>
          <w:ilvl w:val="0"/>
          <w:numId w:val="32"/>
        </w:numPr>
        <w:spacing w:after="200"/>
      </w:pPr>
      <w:r>
        <w:t xml:space="preserve">Stockholms stad – samtliga stadsdelsförvaltningar </w:t>
      </w:r>
    </w:p>
    <w:p w:rsidR="00B6672B" w:rsidRPr="00071465" w:rsidRDefault="00B6672B" w:rsidP="00B6672B">
      <w:pPr>
        <w:pStyle w:val="Liststycke"/>
        <w:numPr>
          <w:ilvl w:val="0"/>
          <w:numId w:val="32"/>
        </w:numPr>
        <w:spacing w:after="200"/>
      </w:pPr>
      <w:r w:rsidRPr="00071465">
        <w:t>Österåker</w:t>
      </w:r>
    </w:p>
    <w:p w:rsidR="00B6672B" w:rsidRPr="00071465" w:rsidRDefault="00B6672B" w:rsidP="00B6672B">
      <w:pPr>
        <w:pStyle w:val="Liststycke"/>
        <w:numPr>
          <w:ilvl w:val="0"/>
          <w:numId w:val="32"/>
        </w:numPr>
        <w:spacing w:after="200"/>
      </w:pPr>
      <w:r w:rsidRPr="00071465">
        <w:t>Täby</w:t>
      </w:r>
    </w:p>
    <w:p w:rsidR="00B6672B" w:rsidRPr="00071465" w:rsidRDefault="00B6672B" w:rsidP="00B6672B">
      <w:pPr>
        <w:pStyle w:val="Liststycke"/>
        <w:numPr>
          <w:ilvl w:val="0"/>
          <w:numId w:val="32"/>
        </w:numPr>
        <w:spacing w:after="200"/>
      </w:pPr>
      <w:r w:rsidRPr="00071465">
        <w:t>Sigtuna</w:t>
      </w:r>
    </w:p>
    <w:p w:rsidR="00B6672B" w:rsidRPr="00071465" w:rsidRDefault="00B6672B" w:rsidP="00B6672B">
      <w:pPr>
        <w:pStyle w:val="Liststycke"/>
        <w:numPr>
          <w:ilvl w:val="0"/>
          <w:numId w:val="32"/>
        </w:numPr>
        <w:spacing w:after="200"/>
      </w:pPr>
      <w:r w:rsidRPr="00071465">
        <w:t>Upplands-Bro</w:t>
      </w:r>
    </w:p>
    <w:p w:rsidR="00B6672B" w:rsidRPr="00071465" w:rsidRDefault="00B6672B" w:rsidP="00B6672B">
      <w:pPr>
        <w:pStyle w:val="Liststycke"/>
        <w:numPr>
          <w:ilvl w:val="0"/>
          <w:numId w:val="32"/>
        </w:numPr>
        <w:spacing w:after="200"/>
      </w:pPr>
      <w:r w:rsidRPr="00071465">
        <w:t>Botkyrka</w:t>
      </w:r>
    </w:p>
    <w:p w:rsidR="00B6672B" w:rsidRPr="00071465" w:rsidRDefault="00B6672B" w:rsidP="00B6672B">
      <w:pPr>
        <w:pStyle w:val="Liststycke"/>
        <w:numPr>
          <w:ilvl w:val="0"/>
          <w:numId w:val="32"/>
        </w:numPr>
        <w:spacing w:after="200"/>
      </w:pPr>
      <w:r w:rsidRPr="00071465">
        <w:t>Huddinge</w:t>
      </w:r>
      <w:r w:rsidRPr="00071465">
        <w:rPr>
          <w:noProof/>
          <w:lang w:eastAsia="sv-SE"/>
        </w:rPr>
        <w:drawing>
          <wp:anchor distT="0" distB="0" distL="114300" distR="114300" simplePos="0" relativeHeight="251659264" behindDoc="0" locked="0" layoutInCell="1" allowOverlap="1" wp14:anchorId="01F2CBB2" wp14:editId="5A7D1B18">
            <wp:simplePos x="0" y="0"/>
            <wp:positionH relativeFrom="margin">
              <wp:posOffset>4150360</wp:posOffset>
            </wp:positionH>
            <wp:positionV relativeFrom="paragraph">
              <wp:posOffset>-803910</wp:posOffset>
            </wp:positionV>
            <wp:extent cx="1762125" cy="2737869"/>
            <wp:effectExtent l="0" t="0" r="0" b="5715"/>
            <wp:wrapNone/>
            <wp:docPr id="9"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2125" cy="2737869"/>
                    </a:xfrm>
                    <a:prstGeom prst="rect">
                      <a:avLst/>
                    </a:prstGeom>
                  </pic:spPr>
                </pic:pic>
              </a:graphicData>
            </a:graphic>
            <wp14:sizeRelH relativeFrom="margin">
              <wp14:pctWidth>0</wp14:pctWidth>
            </wp14:sizeRelH>
            <wp14:sizeRelV relativeFrom="margin">
              <wp14:pctHeight>0</wp14:pctHeight>
            </wp14:sizeRelV>
          </wp:anchor>
        </w:drawing>
      </w:r>
    </w:p>
    <w:p w:rsidR="00B6672B" w:rsidRPr="00071465" w:rsidRDefault="00B6672B" w:rsidP="00B6672B">
      <w:pPr>
        <w:pStyle w:val="Liststycke"/>
        <w:numPr>
          <w:ilvl w:val="0"/>
          <w:numId w:val="32"/>
        </w:numPr>
        <w:spacing w:after="200"/>
      </w:pPr>
      <w:r w:rsidRPr="00071465">
        <w:t>Salem</w:t>
      </w:r>
    </w:p>
    <w:p w:rsidR="00B6672B" w:rsidRPr="00071465" w:rsidRDefault="00B6672B" w:rsidP="00B6672B">
      <w:pPr>
        <w:pStyle w:val="Liststycke"/>
        <w:numPr>
          <w:ilvl w:val="0"/>
          <w:numId w:val="32"/>
        </w:numPr>
        <w:spacing w:after="200"/>
      </w:pPr>
      <w:r w:rsidRPr="00071465">
        <w:t>Tyresö</w:t>
      </w:r>
    </w:p>
    <w:p w:rsidR="00B6672B" w:rsidRPr="00071465" w:rsidRDefault="00B6672B" w:rsidP="00B6672B">
      <w:pPr>
        <w:pStyle w:val="Liststycke"/>
        <w:numPr>
          <w:ilvl w:val="0"/>
          <w:numId w:val="32"/>
        </w:numPr>
        <w:spacing w:after="200"/>
      </w:pPr>
      <w:r w:rsidRPr="00071465">
        <w:t>Värmdö</w:t>
      </w:r>
    </w:p>
    <w:p w:rsidR="00B6672B" w:rsidRPr="00071465" w:rsidRDefault="00B6672B" w:rsidP="00B6672B">
      <w:pPr>
        <w:pStyle w:val="Liststycke"/>
        <w:numPr>
          <w:ilvl w:val="0"/>
          <w:numId w:val="32"/>
        </w:numPr>
        <w:spacing w:after="200"/>
      </w:pPr>
      <w:r w:rsidRPr="00071465">
        <w:t>Nynäshamn</w:t>
      </w:r>
    </w:p>
    <w:p w:rsidR="00B6672B" w:rsidRPr="00E544F1" w:rsidRDefault="00B6672B" w:rsidP="00B6672B">
      <w:pPr>
        <w:pStyle w:val="Liststycke"/>
        <w:numPr>
          <w:ilvl w:val="0"/>
          <w:numId w:val="32"/>
        </w:numPr>
        <w:spacing w:after="200"/>
      </w:pPr>
      <w:r w:rsidRPr="00071465">
        <w:t>Lidingö</w:t>
      </w:r>
    </w:p>
    <w:p w:rsidR="00B6672B" w:rsidRDefault="00B6672B" w:rsidP="00B6672B">
      <w:r>
        <w:t>Syftet med projektet är att bland annat:</w:t>
      </w:r>
    </w:p>
    <w:p w:rsidR="00B6672B" w:rsidRPr="00E544F1" w:rsidRDefault="00B6672B" w:rsidP="00B6672B">
      <w:pPr>
        <w:pStyle w:val="Liststycke"/>
        <w:numPr>
          <w:ilvl w:val="0"/>
          <w:numId w:val="31"/>
        </w:numPr>
        <w:spacing w:after="200"/>
      </w:pPr>
      <w:r w:rsidRPr="00E544F1">
        <w:rPr>
          <w:b/>
          <w:bCs/>
        </w:rPr>
        <w:t>Trygga</w:t>
      </w:r>
      <w:r w:rsidRPr="00E544F1">
        <w:t xml:space="preserve"> kompetensförsörjningen i</w:t>
      </w:r>
      <w:r>
        <w:t xml:space="preserve"> </w:t>
      </w:r>
      <w:r w:rsidRPr="00E544F1">
        <w:t>Stockholmsregionen.</w:t>
      </w:r>
    </w:p>
    <w:p w:rsidR="00B6672B" w:rsidRPr="00E544F1" w:rsidRDefault="00B6672B" w:rsidP="00B6672B">
      <w:pPr>
        <w:pStyle w:val="Liststycke"/>
        <w:numPr>
          <w:ilvl w:val="0"/>
          <w:numId w:val="31"/>
        </w:numPr>
        <w:spacing w:after="200"/>
      </w:pPr>
      <w:r w:rsidRPr="00E544F1">
        <w:rPr>
          <w:b/>
          <w:bCs/>
        </w:rPr>
        <w:t>Stärka</w:t>
      </w:r>
      <w:r w:rsidRPr="00E544F1">
        <w:t xml:space="preserve"> ställningen på arbetsmarknaden.</w:t>
      </w:r>
    </w:p>
    <w:p w:rsidR="00B6672B" w:rsidRPr="00E544F1" w:rsidRDefault="00B6672B" w:rsidP="00B6672B">
      <w:pPr>
        <w:pStyle w:val="Liststycke"/>
        <w:numPr>
          <w:ilvl w:val="0"/>
          <w:numId w:val="31"/>
        </w:numPr>
        <w:spacing w:after="200"/>
      </w:pPr>
      <w:r w:rsidRPr="00E544F1">
        <w:t xml:space="preserve">Bidra till </w:t>
      </w:r>
      <w:r w:rsidRPr="00E544F1">
        <w:rPr>
          <w:b/>
          <w:bCs/>
        </w:rPr>
        <w:t>kunskap, vilja och förmåga</w:t>
      </w:r>
      <w:r w:rsidRPr="00E544F1">
        <w:t xml:space="preserve"> hos medarbetare och chefer</w:t>
      </w:r>
      <w:r>
        <w:t xml:space="preserve"> </w:t>
      </w:r>
      <w:r w:rsidRPr="00E544F1">
        <w:t xml:space="preserve">att använda de digitala möjligheterna. </w:t>
      </w:r>
    </w:p>
    <w:p w:rsidR="00B6672B" w:rsidRDefault="00B6672B" w:rsidP="00B6672B">
      <w:pPr>
        <w:pStyle w:val="Liststycke"/>
        <w:numPr>
          <w:ilvl w:val="0"/>
          <w:numId w:val="31"/>
        </w:numPr>
        <w:spacing w:after="200"/>
      </w:pPr>
      <w:r w:rsidRPr="00E544F1">
        <w:t>Ökad digital kunskap ska</w:t>
      </w:r>
      <w:r w:rsidRPr="00E544F1">
        <w:rPr>
          <w:b/>
          <w:bCs/>
        </w:rPr>
        <w:t xml:space="preserve"> skapa värde </w:t>
      </w:r>
      <w:r w:rsidRPr="00E544F1">
        <w:t>för brukarna – både nu och i framtiden.</w:t>
      </w:r>
    </w:p>
    <w:p w:rsidR="00B6672B" w:rsidRDefault="00B6672B" w:rsidP="00B6672B">
      <w:pPr>
        <w:pStyle w:val="Liststycke"/>
        <w:spacing w:after="200"/>
      </w:pPr>
    </w:p>
    <w:p w:rsidR="00B6672B" w:rsidRPr="00B6672B" w:rsidRDefault="006A170E" w:rsidP="00B6672B">
      <w:pPr>
        <w:pStyle w:val="Rubrik1"/>
        <w:spacing w:before="0"/>
        <w:rPr>
          <w:rFonts w:ascii="Verdana" w:hAnsi="Verdana"/>
        </w:rPr>
      </w:pPr>
      <w:bookmarkStart w:id="11" w:name="_Toc483836027"/>
      <w:bookmarkStart w:id="12" w:name="_Toc495661069"/>
      <w:bookmarkStart w:id="13" w:name="_Toc496694947"/>
      <w:r>
        <w:rPr>
          <w:rFonts w:ascii="Verdana" w:hAnsi="Verdana"/>
        </w:rPr>
        <w:t>Kostar det</w:t>
      </w:r>
      <w:r w:rsidR="00B6672B" w:rsidRPr="00B6672B">
        <w:rPr>
          <w:rFonts w:ascii="Verdana" w:hAnsi="Verdana"/>
        </w:rPr>
        <w:t>?</w:t>
      </w:r>
      <w:bookmarkEnd w:id="11"/>
      <w:bookmarkEnd w:id="12"/>
      <w:bookmarkEnd w:id="13"/>
    </w:p>
    <w:p w:rsidR="00B6672B" w:rsidRDefault="00B6672B" w:rsidP="00B6672B">
      <w:pPr>
        <w:pStyle w:val="Rubrik1"/>
        <w:spacing w:before="0"/>
      </w:pPr>
    </w:p>
    <w:p w:rsidR="00B6672B" w:rsidRDefault="00B6672B" w:rsidP="00B6672B">
      <w:r>
        <w:t xml:space="preserve">Det kostar inget att gå på kurser eller seminarier som är anordnade av DigIT. De olika </w:t>
      </w:r>
      <w:r w:rsidRPr="004603C2">
        <w:t>kommunerna</w:t>
      </w:r>
      <w:r>
        <w:t xml:space="preserve"> ”betalar” kurserna genom att skicka medarbetare på utbildning. Genom medarbetarnas närvaro på kurstillfällena och tiden som läggs ner för uppgifter mellan kurstillfällena finansierar </w:t>
      </w:r>
      <w:r w:rsidRPr="004603C2">
        <w:t>kommunerna</w:t>
      </w:r>
      <w:r>
        <w:t xml:space="preserve"> sin del av projektet, medfinansiering. (Vid utebliven närvaro debiterar dock DigIT verksamheten)</w:t>
      </w:r>
    </w:p>
    <w:p w:rsidR="00B6672B" w:rsidRDefault="00B6672B" w:rsidP="00B6672B">
      <w:r>
        <w:t>Även tid som läggs ner i samband med workshopar/APT med DigIT material kan räknas som medfinansiering. (kontrollera med DigIT om du är osäker)</w:t>
      </w:r>
    </w:p>
    <w:p w:rsidR="00B6672B" w:rsidRDefault="00B6672B" w:rsidP="00B6672B">
      <w:r>
        <w:t xml:space="preserve">För varje timme som redovisas betalar ESF 234 kronor till projektet (DigIT). Pengarna används till att skapa och betala för kurser. </w:t>
      </w:r>
    </w:p>
    <w:p w:rsidR="00B6672B" w:rsidRPr="00CE4444" w:rsidRDefault="00B6672B" w:rsidP="00B6672B">
      <w:r>
        <w:t xml:space="preserve">Det är alltså kursdeltagarnas tid som finansierar utbildningarna. </w:t>
      </w:r>
    </w:p>
    <w:p w:rsidR="00B6672B" w:rsidRPr="004603C2" w:rsidRDefault="00B6672B" w:rsidP="00B6672B">
      <w:r>
        <w:rPr>
          <w:sz w:val="24"/>
          <w:szCs w:val="24"/>
        </w:rPr>
        <w:t>Vid varje kurs</w:t>
      </w:r>
      <w:r w:rsidR="001B6C95">
        <w:rPr>
          <w:sz w:val="24"/>
          <w:szCs w:val="24"/>
        </w:rPr>
        <w:t xml:space="preserve">-/workshop </w:t>
      </w:r>
      <w:r>
        <w:rPr>
          <w:sz w:val="24"/>
          <w:szCs w:val="24"/>
        </w:rPr>
        <w:t xml:space="preserve">tillfälle måste därför </w:t>
      </w:r>
      <w:r w:rsidRPr="004603C2">
        <w:rPr>
          <w:sz w:val="24"/>
          <w:szCs w:val="24"/>
        </w:rPr>
        <w:t>närvaro- och tidsrapportering</w:t>
      </w:r>
      <w:r>
        <w:rPr>
          <w:sz w:val="24"/>
          <w:szCs w:val="24"/>
        </w:rPr>
        <w:t xml:space="preserve"> ske för att vi ska få ersättning för nedlagd tid. </w:t>
      </w:r>
    </w:p>
    <w:p w:rsidR="00B6672B" w:rsidRDefault="00B6672B" w:rsidP="00B6672B">
      <w:pPr>
        <w:rPr>
          <w:rStyle w:val="Rubrik1Char"/>
          <w:sz w:val="32"/>
          <w:szCs w:val="32"/>
        </w:rPr>
      </w:pPr>
    </w:p>
    <w:p w:rsidR="00710863" w:rsidRPr="00624EFA" w:rsidRDefault="00710863" w:rsidP="00710863">
      <w:pPr>
        <w:pStyle w:val="Rubrik1"/>
        <w:rPr>
          <w:sz w:val="32"/>
          <w:szCs w:val="32"/>
        </w:rPr>
      </w:pPr>
      <w:bookmarkStart w:id="14" w:name="_Toc496694948"/>
      <w:r w:rsidRPr="00710863">
        <w:rPr>
          <w:rFonts w:ascii="Verdana" w:hAnsi="Verdana"/>
        </w:rPr>
        <w:t>Rapportering av närvaro vid Workshop/APT.</w:t>
      </w:r>
      <w:bookmarkEnd w:id="7"/>
      <w:bookmarkEnd w:id="14"/>
    </w:p>
    <w:p w:rsidR="00710863" w:rsidRPr="00CE4444" w:rsidRDefault="00710863" w:rsidP="00710863"/>
    <w:p w:rsidR="00710863" w:rsidRPr="00E1147A" w:rsidRDefault="00710863" w:rsidP="00710863">
      <w:pPr>
        <w:rPr>
          <w:i/>
          <w:sz w:val="24"/>
          <w:szCs w:val="24"/>
        </w:rPr>
      </w:pPr>
      <w:r>
        <w:rPr>
          <w:sz w:val="24"/>
          <w:szCs w:val="24"/>
        </w:rPr>
        <w:t xml:space="preserve">Varje Workshop/APT rapporteras till DigIT med hjälp av en registreringslista och närvarorapporteringsblanketter. </w:t>
      </w:r>
    </w:p>
    <w:p w:rsidR="00710863" w:rsidRDefault="00710863" w:rsidP="00710863">
      <w:pPr>
        <w:rPr>
          <w:sz w:val="24"/>
          <w:szCs w:val="24"/>
        </w:rPr>
      </w:pPr>
      <w:r>
        <w:rPr>
          <w:sz w:val="24"/>
          <w:szCs w:val="24"/>
        </w:rPr>
        <w:t xml:space="preserve">Skapa själv en unik </w:t>
      </w:r>
      <w:r w:rsidRPr="00F11682">
        <w:rPr>
          <w:sz w:val="24"/>
          <w:szCs w:val="24"/>
        </w:rPr>
        <w:t>märkning</w:t>
      </w:r>
      <w:r>
        <w:rPr>
          <w:sz w:val="24"/>
          <w:szCs w:val="24"/>
        </w:rPr>
        <w:t xml:space="preserve"> för varje workshop/APT. </w:t>
      </w:r>
    </w:p>
    <w:p w:rsidR="00710863" w:rsidRDefault="00710863" w:rsidP="00710863">
      <w:pPr>
        <w:rPr>
          <w:sz w:val="24"/>
          <w:szCs w:val="24"/>
        </w:rPr>
      </w:pPr>
      <w:r>
        <w:rPr>
          <w:sz w:val="24"/>
          <w:szCs w:val="24"/>
        </w:rPr>
        <w:t xml:space="preserve">Samma </w:t>
      </w:r>
      <w:r w:rsidRPr="00F11682">
        <w:rPr>
          <w:sz w:val="24"/>
          <w:szCs w:val="24"/>
        </w:rPr>
        <w:t>märkning</w:t>
      </w:r>
      <w:r w:rsidRPr="00CE2A87">
        <w:rPr>
          <w:sz w:val="24"/>
          <w:szCs w:val="24"/>
        </w:rPr>
        <w:t xml:space="preserve"> ska finnas på alla </w:t>
      </w:r>
      <w:r>
        <w:rPr>
          <w:sz w:val="24"/>
          <w:szCs w:val="24"/>
        </w:rPr>
        <w:t>blanketter som rör just denna workshop/APT.</w:t>
      </w:r>
    </w:p>
    <w:p w:rsidR="00710863" w:rsidRDefault="00710863" w:rsidP="00710863">
      <w:pPr>
        <w:pStyle w:val="Liststycke"/>
        <w:numPr>
          <w:ilvl w:val="0"/>
          <w:numId w:val="24"/>
        </w:numPr>
      </w:pPr>
      <w:r w:rsidRPr="00BA2105">
        <w:t xml:space="preserve">Vid varje </w:t>
      </w:r>
      <w:r w:rsidRPr="004603C2">
        <w:t>fysisk</w:t>
      </w:r>
      <w:r>
        <w:t>t</w:t>
      </w:r>
      <w:r w:rsidRPr="00BA2105">
        <w:t xml:space="preserve"> tillfälle ska en närvaroblankett fyllas i, se instruktion</w:t>
      </w:r>
    </w:p>
    <w:p w:rsidR="00710863" w:rsidRPr="00BA2105" w:rsidRDefault="00710863" w:rsidP="00710863">
      <w:pPr>
        <w:pStyle w:val="Liststycke"/>
      </w:pPr>
    </w:p>
    <w:p w:rsidR="00710863" w:rsidRDefault="00710863" w:rsidP="00710863">
      <w:pPr>
        <w:pStyle w:val="Liststycke"/>
        <w:numPr>
          <w:ilvl w:val="0"/>
          <w:numId w:val="24"/>
        </w:numPr>
      </w:pPr>
      <w:r w:rsidRPr="00BA2105">
        <w:t>Varje workshop/APT sammanställs på en registreringslista som redovisas varje månad till DigiT, se instruktion</w:t>
      </w:r>
      <w:r w:rsidR="001B6C95">
        <w:t xml:space="preserve"> längre fram</w:t>
      </w:r>
    </w:p>
    <w:p w:rsidR="00710863" w:rsidRDefault="00710863" w:rsidP="00710863">
      <w:pPr>
        <w:pStyle w:val="Liststycke"/>
      </w:pPr>
    </w:p>
    <w:p w:rsidR="00710863" w:rsidRPr="00BA2105" w:rsidRDefault="00710863" w:rsidP="00710863">
      <w:pPr>
        <w:pStyle w:val="Liststycke"/>
      </w:pPr>
    </w:p>
    <w:p w:rsidR="00710863" w:rsidRDefault="00710863" w:rsidP="00710863">
      <w:pPr>
        <w:pStyle w:val="Default"/>
      </w:pPr>
      <w:r>
        <w:t>Inför Workshop/APT kontakta DigIT så skickar vi registreringslista och närvaro</w:t>
      </w:r>
      <w:r w:rsidRPr="00747ACE">
        <w:t>rapporter</w:t>
      </w:r>
      <w:r>
        <w:t>ings</w:t>
      </w:r>
      <w:r w:rsidRPr="00747ACE">
        <w:t>blanket</w:t>
      </w:r>
      <w:r>
        <w:t xml:space="preserve">ter eller hämta själv på vår </w:t>
      </w:r>
      <w:r w:rsidRPr="004603C2">
        <w:t>hemsida under material.</w:t>
      </w:r>
    </w:p>
    <w:p w:rsidR="00710863" w:rsidRPr="00747ACE" w:rsidRDefault="00710863" w:rsidP="00710863">
      <w:pPr>
        <w:pStyle w:val="Default"/>
      </w:pPr>
    </w:p>
    <w:p w:rsidR="00710863" w:rsidRPr="00747ACE" w:rsidRDefault="00710863" w:rsidP="00710863">
      <w:pPr>
        <w:rPr>
          <w:sz w:val="24"/>
          <w:szCs w:val="24"/>
        </w:rPr>
      </w:pPr>
      <w:r>
        <w:rPr>
          <w:b/>
          <w:sz w:val="24"/>
          <w:szCs w:val="24"/>
        </w:rPr>
        <w:t>OBS! Närvarob</w:t>
      </w:r>
      <w:r w:rsidRPr="00747ACE">
        <w:rPr>
          <w:b/>
          <w:sz w:val="24"/>
          <w:szCs w:val="24"/>
        </w:rPr>
        <w:t>lanketterna ska</w:t>
      </w:r>
      <w:r>
        <w:rPr>
          <w:b/>
          <w:sz w:val="24"/>
          <w:szCs w:val="24"/>
        </w:rPr>
        <w:t xml:space="preserve"> alltid</w:t>
      </w:r>
      <w:r w:rsidRPr="00747ACE">
        <w:rPr>
          <w:b/>
          <w:sz w:val="24"/>
          <w:szCs w:val="24"/>
        </w:rPr>
        <w:t xml:space="preserve"> skrivas ut dubbelsidigt.</w:t>
      </w:r>
    </w:p>
    <w:p w:rsidR="00710863" w:rsidRDefault="00710863" w:rsidP="00710863">
      <w:pPr>
        <w:pStyle w:val="Rubrik2"/>
      </w:pPr>
    </w:p>
    <w:p w:rsidR="00710863" w:rsidRPr="00B6672B" w:rsidRDefault="00710863" w:rsidP="00710863">
      <w:pPr>
        <w:pStyle w:val="Rubrik2"/>
        <w:rPr>
          <w:rFonts w:ascii="Verdana" w:hAnsi="Verdana"/>
        </w:rPr>
      </w:pPr>
      <w:bookmarkStart w:id="15" w:name="_Toc495661071"/>
      <w:bookmarkStart w:id="16" w:name="_Toc496694949"/>
      <w:r w:rsidRPr="00B6672B">
        <w:rPr>
          <w:rFonts w:ascii="Verdana" w:hAnsi="Verdana"/>
        </w:rPr>
        <w:t>Rapportering till DigIT</w:t>
      </w:r>
      <w:bookmarkEnd w:id="15"/>
      <w:bookmarkEnd w:id="16"/>
    </w:p>
    <w:p w:rsidR="00710863" w:rsidRDefault="00710863" w:rsidP="00710863">
      <w:pPr>
        <w:pStyle w:val="Default"/>
      </w:pPr>
    </w:p>
    <w:p w:rsidR="00710863" w:rsidRDefault="00710863" w:rsidP="00710863">
      <w:pPr>
        <w:pStyle w:val="Default"/>
      </w:pPr>
      <w:r w:rsidRPr="00747ACE">
        <w:t>Efter</w:t>
      </w:r>
      <w:r>
        <w:t xml:space="preserve"> utförd workshop/APT skall registrerings</w:t>
      </w:r>
      <w:r w:rsidRPr="00747ACE">
        <w:t>listan</w:t>
      </w:r>
      <w:r>
        <w:t xml:space="preserve"> fyllas i och stämmas av</w:t>
      </w:r>
      <w:r w:rsidRPr="00747ACE">
        <w:t xml:space="preserve"> mot </w:t>
      </w:r>
      <w:r>
        <w:t>tillhörande närvaroblanketter</w:t>
      </w:r>
      <w:r w:rsidRPr="00747ACE">
        <w:t xml:space="preserve"> så att rätt personer med rätt upp</w:t>
      </w:r>
      <w:r>
        <w:t>gifter finns på registreringslistan samt sammanställa sammanlagd nedlagd tid för aktuell månad</w:t>
      </w:r>
      <w:r w:rsidRPr="00747ACE">
        <w:t>.</w:t>
      </w:r>
    </w:p>
    <w:p w:rsidR="00710863" w:rsidRDefault="00710863" w:rsidP="00710863">
      <w:pPr>
        <w:pStyle w:val="Default"/>
      </w:pPr>
    </w:p>
    <w:p w:rsidR="00710863" w:rsidRDefault="00710863" w:rsidP="00710863">
      <w:pPr>
        <w:pStyle w:val="Default"/>
        <w:rPr>
          <w:sz w:val="22"/>
          <w:szCs w:val="22"/>
        </w:rPr>
      </w:pPr>
      <w:r>
        <w:rPr>
          <w:sz w:val="22"/>
          <w:szCs w:val="22"/>
        </w:rPr>
        <w:t xml:space="preserve">OBS: Det ska vara samma märkning på Närvaroblanketterna som på registreringslistan. </w:t>
      </w:r>
    </w:p>
    <w:p w:rsidR="00710863" w:rsidRPr="00747ACE" w:rsidRDefault="00710863" w:rsidP="00710863">
      <w:pPr>
        <w:pStyle w:val="Default"/>
      </w:pPr>
    </w:p>
    <w:p w:rsidR="00710863" w:rsidRDefault="00710863" w:rsidP="00710863">
      <w:pPr>
        <w:pStyle w:val="Default"/>
        <w:rPr>
          <w:sz w:val="22"/>
          <w:szCs w:val="22"/>
        </w:rPr>
      </w:pPr>
    </w:p>
    <w:p w:rsidR="00710863" w:rsidRDefault="00710863" w:rsidP="00710863">
      <w:pPr>
        <w:pStyle w:val="Default"/>
      </w:pPr>
      <w:r>
        <w:t>Registrering</w:t>
      </w:r>
      <w:r w:rsidRPr="00747ACE">
        <w:t xml:space="preserve">slistan </w:t>
      </w:r>
      <w:r>
        <w:t>mailas in till DigIT och</w:t>
      </w:r>
      <w:r w:rsidRPr="00747ACE">
        <w:t xml:space="preserve"> närvarolistan</w:t>
      </w:r>
      <w:r>
        <w:t xml:space="preserve"> skickas</w:t>
      </w:r>
      <w:r w:rsidRPr="00747ACE">
        <w:t xml:space="preserve"> i ori</w:t>
      </w:r>
      <w:r w:rsidR="001B6C95">
        <w:t xml:space="preserve">ginal till DigIT </w:t>
      </w:r>
      <w:r w:rsidR="001B6C95" w:rsidRPr="001B6C95">
        <w:rPr>
          <w:b/>
        </w:rPr>
        <w:t>senast 1</w:t>
      </w:r>
      <w:r w:rsidRPr="001B6C95">
        <w:rPr>
          <w:b/>
        </w:rPr>
        <w:t xml:space="preserve"> vecka </w:t>
      </w:r>
      <w:r>
        <w:t>efter aktuell månad</w:t>
      </w:r>
      <w:r w:rsidRPr="00747ACE">
        <w:t xml:space="preserve">. </w:t>
      </w:r>
      <w:r>
        <w:t>( den månad som workshop/APT utfördes)</w:t>
      </w:r>
    </w:p>
    <w:p w:rsidR="00710863" w:rsidRDefault="00710863" w:rsidP="00710863">
      <w:pPr>
        <w:pStyle w:val="Default"/>
      </w:pPr>
    </w:p>
    <w:p w:rsidR="00710863" w:rsidRPr="004603C2" w:rsidRDefault="00710863" w:rsidP="00710863">
      <w:pPr>
        <w:pStyle w:val="Default"/>
        <w:rPr>
          <w:b/>
          <w:sz w:val="22"/>
          <w:szCs w:val="22"/>
        </w:rPr>
      </w:pPr>
      <w:r w:rsidRPr="004603C2">
        <w:rPr>
          <w:b/>
          <w:sz w:val="22"/>
          <w:szCs w:val="22"/>
        </w:rPr>
        <w:t>Registreringslistor och närvaroblanket</w:t>
      </w:r>
      <w:r w:rsidR="001B6C95">
        <w:rPr>
          <w:b/>
          <w:sz w:val="22"/>
          <w:szCs w:val="22"/>
        </w:rPr>
        <w:t>ter som kommer in efter den fjortonde</w:t>
      </w:r>
      <w:r w:rsidRPr="004603C2">
        <w:rPr>
          <w:b/>
          <w:sz w:val="22"/>
          <w:szCs w:val="22"/>
        </w:rPr>
        <w:t xml:space="preserve"> efter aktuell (utförd) månad kommer ej behandlas som medfinansiering.</w:t>
      </w:r>
    </w:p>
    <w:p w:rsidR="00D70CB5" w:rsidRPr="00D70CB5" w:rsidRDefault="00D70CB5" w:rsidP="00D70CB5">
      <w:pPr>
        <w:rPr>
          <w:rFonts w:ascii="Verdana" w:hAnsi="Verdana"/>
          <w:sz w:val="24"/>
          <w:szCs w:val="24"/>
        </w:rPr>
      </w:pPr>
    </w:p>
    <w:p w:rsidR="00B6672B" w:rsidRDefault="00B6672B" w:rsidP="00710863">
      <w:pPr>
        <w:pStyle w:val="Rubrik1"/>
        <w:rPr>
          <w:sz w:val="32"/>
          <w:szCs w:val="32"/>
        </w:rPr>
      </w:pPr>
      <w:bookmarkStart w:id="17" w:name="_Toc495661072"/>
    </w:p>
    <w:p w:rsidR="00B6672B" w:rsidRDefault="00B6672B" w:rsidP="00B6672B"/>
    <w:p w:rsidR="006A170E" w:rsidRDefault="006A170E" w:rsidP="00B6672B"/>
    <w:p w:rsidR="006A170E" w:rsidRPr="00B6672B" w:rsidRDefault="006A170E" w:rsidP="00B6672B"/>
    <w:p w:rsidR="00710863" w:rsidRPr="00B6672B" w:rsidRDefault="00710863" w:rsidP="00710863">
      <w:pPr>
        <w:pStyle w:val="Rubrik1"/>
        <w:rPr>
          <w:rFonts w:ascii="Verdana" w:hAnsi="Verdana"/>
        </w:rPr>
      </w:pPr>
      <w:bookmarkStart w:id="18" w:name="_Toc496694950"/>
      <w:r w:rsidRPr="00B6672B">
        <w:rPr>
          <w:rFonts w:ascii="Verdana" w:hAnsi="Verdana"/>
        </w:rPr>
        <w:t>Närvaroblankett och registreringslista</w:t>
      </w:r>
      <w:bookmarkEnd w:id="17"/>
      <w:bookmarkEnd w:id="18"/>
      <w:r w:rsidRPr="00B6672B">
        <w:rPr>
          <w:rFonts w:ascii="Verdana" w:hAnsi="Verdana"/>
        </w:rPr>
        <w:t xml:space="preserve"> </w:t>
      </w:r>
    </w:p>
    <w:p w:rsidR="00710863" w:rsidRPr="00747ACE" w:rsidRDefault="00710863" w:rsidP="00710863">
      <w:pPr>
        <w:rPr>
          <w:sz w:val="24"/>
          <w:szCs w:val="24"/>
        </w:rPr>
      </w:pPr>
      <w:r>
        <w:rPr>
          <w:sz w:val="24"/>
          <w:szCs w:val="24"/>
        </w:rPr>
        <w:t>Du hittar de olika blanketterna under de olika flikarna</w:t>
      </w:r>
    </w:p>
    <w:p w:rsidR="00710863" w:rsidRDefault="00710863" w:rsidP="00710863">
      <w:r>
        <w:rPr>
          <w:noProof/>
          <w:lang w:eastAsia="sv-SE"/>
        </w:rPr>
        <w:drawing>
          <wp:inline distT="0" distB="0" distL="0" distR="0" wp14:anchorId="6BBE36D6" wp14:editId="7B4AA813">
            <wp:extent cx="2781300" cy="5715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81300" cy="571500"/>
                    </a:xfrm>
                    <a:prstGeom prst="rect">
                      <a:avLst/>
                    </a:prstGeom>
                  </pic:spPr>
                </pic:pic>
              </a:graphicData>
            </a:graphic>
          </wp:inline>
        </w:drawing>
      </w:r>
    </w:p>
    <w:p w:rsidR="00710863" w:rsidRDefault="00710863" w:rsidP="00710863"/>
    <w:p w:rsidR="00710863" w:rsidRDefault="00710863" w:rsidP="00710863"/>
    <w:p w:rsidR="00710863" w:rsidRPr="006F6C17" w:rsidRDefault="00710863" w:rsidP="00710863">
      <w:pPr>
        <w:pStyle w:val="Default"/>
        <w:rPr>
          <w:b/>
        </w:rPr>
      </w:pPr>
      <w:r w:rsidRPr="00747ACE">
        <w:rPr>
          <w:b/>
        </w:rPr>
        <w:t xml:space="preserve">OBS! </w:t>
      </w:r>
      <w:r>
        <w:rPr>
          <w:b/>
        </w:rPr>
        <w:t xml:space="preserve">Närvaroblanketten ska skrivas ut dubbelsidigt. </w:t>
      </w:r>
    </w:p>
    <w:p w:rsidR="00710863" w:rsidRPr="00B6672B" w:rsidRDefault="00710863" w:rsidP="00710863">
      <w:pPr>
        <w:pStyle w:val="Rubrik1"/>
        <w:rPr>
          <w:rFonts w:ascii="Verdana" w:hAnsi="Verdana"/>
        </w:rPr>
      </w:pPr>
      <w:bookmarkStart w:id="19" w:name="_Toc495661073"/>
      <w:bookmarkStart w:id="20" w:name="_Toc496694951"/>
      <w:r w:rsidRPr="00B6672B">
        <w:rPr>
          <w:rFonts w:ascii="Verdana" w:hAnsi="Verdana"/>
        </w:rPr>
        <w:t>Signering</w:t>
      </w:r>
      <w:bookmarkEnd w:id="19"/>
      <w:bookmarkEnd w:id="20"/>
    </w:p>
    <w:p w:rsidR="00710863" w:rsidRDefault="00710863" w:rsidP="00710863"/>
    <w:p w:rsidR="00710863" w:rsidRDefault="00710863" w:rsidP="00710863">
      <w:pPr>
        <w:tabs>
          <w:tab w:val="left" w:pos="6949"/>
        </w:tabs>
        <w:rPr>
          <w:sz w:val="28"/>
          <w:szCs w:val="28"/>
        </w:rPr>
      </w:pPr>
      <w:r>
        <w:rPr>
          <w:sz w:val="28"/>
          <w:szCs w:val="28"/>
        </w:rPr>
        <w:t>Närvaro</w:t>
      </w:r>
      <w:r w:rsidRPr="00A172BC">
        <w:rPr>
          <w:sz w:val="28"/>
          <w:szCs w:val="28"/>
        </w:rPr>
        <w:t>rapporteringsblan</w:t>
      </w:r>
      <w:r>
        <w:rPr>
          <w:sz w:val="28"/>
          <w:szCs w:val="28"/>
        </w:rPr>
        <w:t>ketten ska signeras</w:t>
      </w:r>
      <w:r w:rsidRPr="00A172BC">
        <w:rPr>
          <w:sz w:val="28"/>
          <w:szCs w:val="28"/>
        </w:rPr>
        <w:t xml:space="preserve"> enligt </w:t>
      </w:r>
      <w:r>
        <w:rPr>
          <w:sz w:val="28"/>
          <w:szCs w:val="28"/>
        </w:rPr>
        <w:t>nedan:</w:t>
      </w:r>
    </w:p>
    <w:p w:rsidR="00710863" w:rsidRDefault="00710863" w:rsidP="00710863">
      <w:pPr>
        <w:tabs>
          <w:tab w:val="left" w:pos="6949"/>
        </w:tabs>
        <w:rPr>
          <w:sz w:val="28"/>
          <w:szCs w:val="28"/>
        </w:rPr>
      </w:pPr>
    </w:p>
    <w:p w:rsidR="00710863" w:rsidRPr="00003D25" w:rsidRDefault="00710863" w:rsidP="00710863">
      <w:pPr>
        <w:tabs>
          <w:tab w:val="left" w:pos="6949"/>
        </w:tabs>
        <w:rPr>
          <w:sz w:val="28"/>
          <w:szCs w:val="28"/>
        </w:rPr>
      </w:pPr>
      <w:r>
        <w:rPr>
          <w:noProof/>
          <w:lang w:eastAsia="sv-SE"/>
        </w:rPr>
        <w:drawing>
          <wp:inline distT="0" distB="0" distL="0" distR="0" wp14:anchorId="7A1ED650" wp14:editId="0C10AD2F">
            <wp:extent cx="4743450" cy="2809875"/>
            <wp:effectExtent l="0" t="0" r="0"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3450" cy="2809875"/>
                    </a:xfrm>
                    <a:prstGeom prst="rect">
                      <a:avLst/>
                    </a:prstGeom>
                  </pic:spPr>
                </pic:pic>
              </a:graphicData>
            </a:graphic>
          </wp:inline>
        </w:drawing>
      </w:r>
    </w:p>
    <w:p w:rsidR="00710863" w:rsidRDefault="00710863" w:rsidP="00710863"/>
    <w:p w:rsidR="00710863" w:rsidRDefault="00710863" w:rsidP="00710863">
      <w:pPr>
        <w:rPr>
          <w:rStyle w:val="Rubrik1Char"/>
        </w:rPr>
      </w:pPr>
    </w:p>
    <w:p w:rsidR="00710863" w:rsidRDefault="00710863" w:rsidP="00710863">
      <w:pPr>
        <w:rPr>
          <w:rStyle w:val="Rubrik1Char"/>
          <w:sz w:val="32"/>
          <w:szCs w:val="32"/>
        </w:rPr>
      </w:pPr>
    </w:p>
    <w:p w:rsidR="00710863" w:rsidRDefault="00710863" w:rsidP="00710863">
      <w:pPr>
        <w:rPr>
          <w:rStyle w:val="Rubrik1Char"/>
          <w:sz w:val="32"/>
          <w:szCs w:val="32"/>
        </w:rPr>
      </w:pPr>
    </w:p>
    <w:p w:rsidR="00710863" w:rsidRDefault="00710863" w:rsidP="00710863">
      <w:pPr>
        <w:rPr>
          <w:rStyle w:val="Rubrik1Char"/>
          <w:sz w:val="32"/>
          <w:szCs w:val="32"/>
        </w:rPr>
      </w:pPr>
    </w:p>
    <w:p w:rsidR="00624EFA" w:rsidRDefault="00624EFA" w:rsidP="00710863">
      <w:pPr>
        <w:rPr>
          <w:rStyle w:val="Rubrik1Char"/>
          <w:rFonts w:ascii="Verdana" w:hAnsi="Verdana"/>
        </w:rPr>
      </w:pPr>
      <w:bookmarkStart w:id="21" w:name="_Toc495661074"/>
    </w:p>
    <w:p w:rsidR="00710863" w:rsidRPr="00710863" w:rsidRDefault="00710863" w:rsidP="00710863">
      <w:pPr>
        <w:rPr>
          <w:rFonts w:ascii="Verdana" w:hAnsi="Verdana"/>
          <w:sz w:val="28"/>
          <w:szCs w:val="28"/>
        </w:rPr>
      </w:pPr>
      <w:bookmarkStart w:id="22" w:name="_Toc496694952"/>
      <w:r w:rsidRPr="00710863">
        <w:rPr>
          <w:rStyle w:val="Rubrik1Char"/>
          <w:rFonts w:ascii="Verdana" w:hAnsi="Verdana"/>
        </w:rPr>
        <w:t>Närvaroblankett</w:t>
      </w:r>
      <w:bookmarkEnd w:id="21"/>
      <w:bookmarkEnd w:id="22"/>
    </w:p>
    <w:p w:rsidR="00710863" w:rsidRDefault="00710863" w:rsidP="00710863">
      <w:pPr>
        <w:tabs>
          <w:tab w:val="left" w:pos="7736"/>
        </w:tabs>
        <w:rPr>
          <w:noProof/>
          <w:lang w:eastAsia="sv-SE"/>
        </w:rPr>
      </w:pPr>
      <w:r w:rsidRPr="004603C2">
        <w:rPr>
          <w:noProof/>
          <w:lang w:eastAsia="sv-SE"/>
        </w:rPr>
        <w:t>Närvaroblanketten</w:t>
      </w:r>
      <w:r>
        <w:rPr>
          <w:noProof/>
          <w:lang w:eastAsia="sv-SE"/>
        </w:rPr>
        <w:t xml:space="preserve"> är en registrering och verifiering  av kursdeltagarnas närvaro. Den ska fyllas i  vid varje kurstillfälle. Det är viktigt att varje deltagare signerar sitt deltagande vid just det specifika datumet som är angivet på blanketten. Signeringen måste ske med bläckpenna för att vara godkänd. </w:t>
      </w:r>
    </w:p>
    <w:p w:rsidR="00710863" w:rsidRPr="00EA2164" w:rsidRDefault="00710863" w:rsidP="00710863">
      <w:pPr>
        <w:rPr>
          <w:sz w:val="24"/>
          <w:szCs w:val="24"/>
        </w:rPr>
      </w:pPr>
      <w:r>
        <w:rPr>
          <w:sz w:val="24"/>
          <w:szCs w:val="24"/>
        </w:rPr>
        <w:t xml:space="preserve">Blanketten </w:t>
      </w:r>
      <w:r w:rsidRPr="00CE2A87">
        <w:rPr>
          <w:sz w:val="24"/>
          <w:szCs w:val="24"/>
        </w:rPr>
        <w:t>ska fyllas i enligt nedan</w:t>
      </w:r>
      <w:r>
        <w:rPr>
          <w:sz w:val="24"/>
          <w:szCs w:val="24"/>
        </w:rPr>
        <w:t>:</w:t>
      </w:r>
    </w:p>
    <w:p w:rsidR="00710863" w:rsidRDefault="00710863" w:rsidP="00710863">
      <w:pPr>
        <w:tabs>
          <w:tab w:val="left" w:pos="7736"/>
        </w:tabs>
        <w:rPr>
          <w:noProof/>
          <w:lang w:eastAsia="sv-SE"/>
        </w:rPr>
      </w:pPr>
      <w:r>
        <w:rPr>
          <w:noProof/>
          <w:lang w:eastAsia="sv-SE"/>
        </w:rPr>
        <w:drawing>
          <wp:inline distT="0" distB="0" distL="0" distR="0" wp14:anchorId="76D089C3" wp14:editId="3941E5B1">
            <wp:extent cx="5760720" cy="125349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253490"/>
                    </a:xfrm>
                    <a:prstGeom prst="rect">
                      <a:avLst/>
                    </a:prstGeom>
                  </pic:spPr>
                </pic:pic>
              </a:graphicData>
            </a:graphic>
          </wp:inline>
        </w:drawing>
      </w:r>
    </w:p>
    <w:p w:rsidR="00710863" w:rsidRDefault="00710863" w:rsidP="00710863">
      <w:pPr>
        <w:tabs>
          <w:tab w:val="left" w:pos="7736"/>
        </w:tabs>
        <w:rPr>
          <w:noProof/>
          <w:lang w:eastAsia="sv-SE"/>
        </w:rPr>
      </w:pPr>
    </w:p>
    <w:p w:rsidR="00710863" w:rsidRDefault="00710863" w:rsidP="00710863">
      <w:pPr>
        <w:tabs>
          <w:tab w:val="left" w:pos="7736"/>
        </w:tabs>
        <w:rPr>
          <w:noProof/>
          <w:lang w:eastAsia="sv-SE"/>
        </w:rPr>
      </w:pPr>
      <w:r>
        <w:rPr>
          <w:noProof/>
          <w:lang w:eastAsia="sv-SE"/>
        </w:rPr>
        <w:drawing>
          <wp:inline distT="0" distB="0" distL="0" distR="0" wp14:anchorId="301587DA" wp14:editId="450973C9">
            <wp:extent cx="5760720" cy="199009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990090"/>
                    </a:xfrm>
                    <a:prstGeom prst="rect">
                      <a:avLst/>
                    </a:prstGeom>
                  </pic:spPr>
                </pic:pic>
              </a:graphicData>
            </a:graphic>
          </wp:inline>
        </w:drawing>
      </w:r>
    </w:p>
    <w:p w:rsidR="00710863" w:rsidRDefault="00710863" w:rsidP="00710863">
      <w:pPr>
        <w:tabs>
          <w:tab w:val="left" w:pos="7736"/>
        </w:tabs>
        <w:rPr>
          <w:sz w:val="24"/>
          <w:szCs w:val="24"/>
        </w:rPr>
      </w:pPr>
    </w:p>
    <w:p w:rsidR="00710863" w:rsidRDefault="00710863" w:rsidP="00710863">
      <w:r>
        <w:rPr>
          <w:noProof/>
          <w:lang w:eastAsia="sv-SE"/>
        </w:rPr>
        <w:drawing>
          <wp:inline distT="0" distB="0" distL="0" distR="0" wp14:anchorId="16ABCBB3" wp14:editId="57B25829">
            <wp:extent cx="5760720" cy="774700"/>
            <wp:effectExtent l="0" t="0" r="0" b="635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774700"/>
                    </a:xfrm>
                    <a:prstGeom prst="rect">
                      <a:avLst/>
                    </a:prstGeom>
                  </pic:spPr>
                </pic:pic>
              </a:graphicData>
            </a:graphic>
          </wp:inline>
        </w:drawing>
      </w:r>
    </w:p>
    <w:p w:rsidR="00710863" w:rsidRDefault="00710863" w:rsidP="00710863">
      <w:pPr>
        <w:tabs>
          <w:tab w:val="left" w:pos="6681"/>
        </w:tabs>
      </w:pPr>
    </w:p>
    <w:p w:rsidR="00710863" w:rsidRPr="00F67EA3" w:rsidRDefault="00710863" w:rsidP="00710863">
      <w:pPr>
        <w:tabs>
          <w:tab w:val="left" w:pos="6681"/>
        </w:tabs>
        <w:rPr>
          <w:b/>
        </w:rPr>
      </w:pPr>
      <w:r w:rsidRPr="000A11B9">
        <w:rPr>
          <w:b/>
        </w:rPr>
        <w:t>Kontrollera att följande är korrekt ifylld:</w:t>
      </w:r>
      <w:r>
        <w:rPr>
          <w:b/>
        </w:rPr>
        <w:tab/>
      </w:r>
    </w:p>
    <w:p w:rsidR="00710863" w:rsidRPr="00EA2164" w:rsidRDefault="00710863" w:rsidP="00710863">
      <w:pPr>
        <w:pStyle w:val="Liststycke"/>
        <w:numPr>
          <w:ilvl w:val="0"/>
          <w:numId w:val="26"/>
        </w:numPr>
        <w:tabs>
          <w:tab w:val="left" w:pos="7736"/>
        </w:tabs>
        <w:spacing w:after="200" w:line="276" w:lineRule="auto"/>
      </w:pPr>
      <w:r w:rsidRPr="00EA2164">
        <w:t>Märkning</w:t>
      </w:r>
    </w:p>
    <w:p w:rsidR="00710863" w:rsidRPr="00EA2164" w:rsidRDefault="00710863" w:rsidP="00710863">
      <w:pPr>
        <w:pStyle w:val="Liststycke"/>
        <w:numPr>
          <w:ilvl w:val="0"/>
          <w:numId w:val="26"/>
        </w:numPr>
        <w:tabs>
          <w:tab w:val="left" w:pos="7736"/>
        </w:tabs>
        <w:spacing w:after="200" w:line="276" w:lineRule="auto"/>
      </w:pPr>
      <w:r w:rsidRPr="00EA2164">
        <w:t>Datum</w:t>
      </w:r>
    </w:p>
    <w:p w:rsidR="00710863" w:rsidRPr="00EA2164" w:rsidRDefault="00710863" w:rsidP="00710863">
      <w:pPr>
        <w:pStyle w:val="Liststycke"/>
        <w:numPr>
          <w:ilvl w:val="0"/>
          <w:numId w:val="26"/>
        </w:numPr>
        <w:tabs>
          <w:tab w:val="left" w:pos="7736"/>
        </w:tabs>
        <w:spacing w:after="200" w:line="276" w:lineRule="auto"/>
      </w:pPr>
      <w:r w:rsidRPr="004603C2">
        <w:t>För</w:t>
      </w:r>
      <w:r>
        <w:t>-</w:t>
      </w:r>
      <w:r w:rsidRPr="00EA2164">
        <w:t xml:space="preserve"> och efternamn</w:t>
      </w:r>
    </w:p>
    <w:p w:rsidR="00710863" w:rsidRPr="00EA2164" w:rsidRDefault="00710863" w:rsidP="00710863">
      <w:pPr>
        <w:pStyle w:val="Liststycke"/>
        <w:numPr>
          <w:ilvl w:val="0"/>
          <w:numId w:val="26"/>
        </w:numPr>
        <w:tabs>
          <w:tab w:val="left" w:pos="7736"/>
        </w:tabs>
        <w:spacing w:after="200" w:line="276" w:lineRule="auto"/>
      </w:pPr>
      <w:r w:rsidRPr="00EA2164">
        <w:t>Personnummer</w:t>
      </w:r>
    </w:p>
    <w:p w:rsidR="00710863" w:rsidRPr="00EA2164" w:rsidRDefault="00710863" w:rsidP="00710863">
      <w:pPr>
        <w:pStyle w:val="Liststycke"/>
        <w:numPr>
          <w:ilvl w:val="0"/>
          <w:numId w:val="26"/>
        </w:numPr>
        <w:tabs>
          <w:tab w:val="left" w:pos="7736"/>
        </w:tabs>
        <w:spacing w:after="200" w:line="276" w:lineRule="auto"/>
      </w:pPr>
      <w:r w:rsidRPr="00EA2164">
        <w:t>Antal timmar (tid)</w:t>
      </w:r>
    </w:p>
    <w:p w:rsidR="00710863" w:rsidRPr="004603C2" w:rsidRDefault="00710863" w:rsidP="00710863">
      <w:pPr>
        <w:pStyle w:val="Liststycke"/>
        <w:numPr>
          <w:ilvl w:val="0"/>
          <w:numId w:val="26"/>
        </w:numPr>
        <w:tabs>
          <w:tab w:val="left" w:pos="7736"/>
        </w:tabs>
        <w:spacing w:after="200" w:line="276" w:lineRule="auto"/>
      </w:pPr>
      <w:r w:rsidRPr="00EA2164">
        <w:t xml:space="preserve">Signering från </w:t>
      </w:r>
      <w:r w:rsidRPr="004603C2">
        <w:t>kursdeltagare</w:t>
      </w:r>
    </w:p>
    <w:p w:rsidR="00710863" w:rsidRPr="00EA2164" w:rsidRDefault="00710863" w:rsidP="00710863">
      <w:pPr>
        <w:pStyle w:val="Liststycke"/>
        <w:numPr>
          <w:ilvl w:val="0"/>
          <w:numId w:val="26"/>
        </w:numPr>
        <w:tabs>
          <w:tab w:val="left" w:pos="7736"/>
        </w:tabs>
        <w:spacing w:after="200" w:line="276" w:lineRule="auto"/>
      </w:pPr>
      <w:r w:rsidRPr="00EA2164">
        <w:t>Signering av utbildare/kursledare</w:t>
      </w:r>
      <w:r w:rsidRPr="00EA2164">
        <w:tab/>
      </w:r>
    </w:p>
    <w:p w:rsidR="00710863" w:rsidRPr="00710863" w:rsidRDefault="00710863" w:rsidP="00710863">
      <w:pPr>
        <w:pStyle w:val="Rubrik1"/>
        <w:rPr>
          <w:rFonts w:ascii="Verdana" w:hAnsi="Verdana"/>
        </w:rPr>
      </w:pPr>
      <w:bookmarkStart w:id="23" w:name="_Toc495661075"/>
      <w:bookmarkStart w:id="24" w:name="_Toc496694953"/>
      <w:r w:rsidRPr="00710863">
        <w:rPr>
          <w:rFonts w:ascii="Verdana" w:hAnsi="Verdana"/>
        </w:rPr>
        <w:t>Registreringslista</w:t>
      </w:r>
      <w:bookmarkEnd w:id="23"/>
      <w:bookmarkEnd w:id="24"/>
      <w:r w:rsidRPr="00710863">
        <w:rPr>
          <w:rFonts w:ascii="Verdana" w:hAnsi="Verdana"/>
        </w:rPr>
        <w:t xml:space="preserve"> </w:t>
      </w:r>
    </w:p>
    <w:p w:rsidR="00710863" w:rsidRPr="00C0673D" w:rsidRDefault="00710863" w:rsidP="00710863">
      <w:pPr>
        <w:rPr>
          <w:sz w:val="32"/>
          <w:szCs w:val="32"/>
        </w:rPr>
      </w:pPr>
    </w:p>
    <w:p w:rsidR="00710863" w:rsidRPr="00E20A74" w:rsidRDefault="00710863" w:rsidP="00710863">
      <w:pPr>
        <w:tabs>
          <w:tab w:val="left" w:pos="7736"/>
        </w:tabs>
        <w:rPr>
          <w:b/>
          <w:sz w:val="32"/>
          <w:szCs w:val="32"/>
        </w:rPr>
      </w:pPr>
      <w:r>
        <w:rPr>
          <w:b/>
          <w:sz w:val="32"/>
          <w:szCs w:val="32"/>
        </w:rPr>
        <w:t>OBS. En registreringslista för varje märkning</w:t>
      </w:r>
    </w:p>
    <w:p w:rsidR="00710863" w:rsidRDefault="00710863" w:rsidP="00710863">
      <w:pPr>
        <w:tabs>
          <w:tab w:val="left" w:pos="7736"/>
        </w:tabs>
        <w:rPr>
          <w:sz w:val="24"/>
          <w:szCs w:val="24"/>
        </w:rPr>
      </w:pPr>
      <w:r>
        <w:rPr>
          <w:sz w:val="24"/>
          <w:szCs w:val="24"/>
        </w:rPr>
        <w:t>Ni finner en kommentar/beskrivning vad som ska vara angivet vid varje kolumn.</w:t>
      </w:r>
    </w:p>
    <w:p w:rsidR="00710863" w:rsidRDefault="00710863" w:rsidP="00710863">
      <w:pPr>
        <w:pStyle w:val="Liststycke"/>
        <w:numPr>
          <w:ilvl w:val="0"/>
          <w:numId w:val="29"/>
        </w:numPr>
        <w:tabs>
          <w:tab w:val="left" w:pos="7736"/>
        </w:tabs>
        <w:spacing w:after="200" w:line="276" w:lineRule="auto"/>
      </w:pPr>
      <w:r>
        <w:t>Bara personer som finns på närvaroblanketten</w:t>
      </w:r>
    </w:p>
    <w:p w:rsidR="00710863" w:rsidRDefault="00710863" w:rsidP="00710863">
      <w:pPr>
        <w:pStyle w:val="Liststycke"/>
        <w:tabs>
          <w:tab w:val="left" w:pos="7736"/>
        </w:tabs>
        <w:spacing w:after="200" w:line="276" w:lineRule="auto"/>
        <w:ind w:left="774"/>
      </w:pPr>
    </w:p>
    <w:p w:rsidR="00710863" w:rsidRPr="00D15681" w:rsidRDefault="00710863" w:rsidP="00710863">
      <w:pPr>
        <w:tabs>
          <w:tab w:val="left" w:pos="7736"/>
        </w:tabs>
        <w:rPr>
          <w:sz w:val="24"/>
          <w:szCs w:val="24"/>
        </w:rPr>
      </w:pPr>
      <w:r w:rsidRPr="00197BC0">
        <w:rPr>
          <w:b/>
          <w:sz w:val="28"/>
          <w:szCs w:val="28"/>
        </w:rPr>
        <w:t>Redovisa till DigIT varje månad</w:t>
      </w:r>
    </w:p>
    <w:p w:rsidR="00710863" w:rsidRPr="0013382A" w:rsidRDefault="00710863" w:rsidP="00710863">
      <w:pPr>
        <w:tabs>
          <w:tab w:val="left" w:pos="7736"/>
        </w:tabs>
        <w:rPr>
          <w:b/>
          <w:sz w:val="24"/>
          <w:szCs w:val="24"/>
        </w:rPr>
      </w:pPr>
      <w:r>
        <w:rPr>
          <w:b/>
          <w:sz w:val="24"/>
          <w:szCs w:val="24"/>
        </w:rPr>
        <w:t>Workshop/APT med samma märkning</w:t>
      </w:r>
      <w:r w:rsidRPr="0013382A">
        <w:rPr>
          <w:b/>
          <w:sz w:val="24"/>
          <w:szCs w:val="24"/>
        </w:rPr>
        <w:t xml:space="preserve"> inom samma månad</w:t>
      </w:r>
      <w:r>
        <w:rPr>
          <w:b/>
          <w:sz w:val="24"/>
          <w:szCs w:val="24"/>
        </w:rPr>
        <w:t xml:space="preserve"> på en registreringslista</w:t>
      </w:r>
    </w:p>
    <w:p w:rsidR="00710863" w:rsidRPr="004603C2" w:rsidRDefault="00710863" w:rsidP="00710863">
      <w:pPr>
        <w:pStyle w:val="Liststycke"/>
        <w:numPr>
          <w:ilvl w:val="0"/>
          <w:numId w:val="30"/>
        </w:numPr>
        <w:tabs>
          <w:tab w:val="left" w:pos="7736"/>
        </w:tabs>
        <w:spacing w:after="200" w:line="276" w:lineRule="auto"/>
      </w:pPr>
      <w:r>
        <w:t xml:space="preserve">Ange aktuell månad på </w:t>
      </w:r>
      <w:r w:rsidRPr="004603C2">
        <w:t>registreringslistan</w:t>
      </w:r>
    </w:p>
    <w:p w:rsidR="00710863" w:rsidRDefault="00710863" w:rsidP="00710863">
      <w:pPr>
        <w:pStyle w:val="Liststycke"/>
        <w:numPr>
          <w:ilvl w:val="0"/>
          <w:numId w:val="30"/>
        </w:numPr>
        <w:tabs>
          <w:tab w:val="left" w:pos="7736"/>
        </w:tabs>
        <w:spacing w:after="200" w:line="276" w:lineRule="auto"/>
      </w:pPr>
      <w:r>
        <w:t xml:space="preserve">Döp registreringslistan till Kommun/stadsdel samt märkning samt månad Ex. Bromma w1Änglagård nov </w:t>
      </w:r>
    </w:p>
    <w:p w:rsidR="00710863" w:rsidRDefault="00710863" w:rsidP="00710863">
      <w:pPr>
        <w:pStyle w:val="Liststycke"/>
        <w:numPr>
          <w:ilvl w:val="0"/>
          <w:numId w:val="30"/>
        </w:numPr>
        <w:tabs>
          <w:tab w:val="left" w:pos="7736"/>
        </w:tabs>
        <w:spacing w:after="200" w:line="276" w:lineRule="auto"/>
      </w:pPr>
      <w:r>
        <w:t>S</w:t>
      </w:r>
      <w:r w:rsidRPr="0013382A">
        <w:t>ammanställ timmarna från närvar</w:t>
      </w:r>
      <w:r>
        <w:t>oblanketterna på registreringslistan</w:t>
      </w:r>
      <w:r w:rsidRPr="0013382A">
        <w:t>.</w:t>
      </w:r>
    </w:p>
    <w:p w:rsidR="00710863" w:rsidRDefault="00710863" w:rsidP="00710863">
      <w:pPr>
        <w:pStyle w:val="Liststycke"/>
        <w:tabs>
          <w:tab w:val="left" w:pos="7736"/>
        </w:tabs>
        <w:spacing w:after="200" w:line="276" w:lineRule="auto"/>
      </w:pPr>
    </w:p>
    <w:p w:rsidR="00710863" w:rsidRPr="00D15681" w:rsidRDefault="00710863" w:rsidP="00710863">
      <w:pPr>
        <w:tabs>
          <w:tab w:val="left" w:pos="7736"/>
        </w:tabs>
        <w:rPr>
          <w:sz w:val="24"/>
          <w:szCs w:val="24"/>
        </w:rPr>
      </w:pPr>
      <w:r w:rsidRPr="004603C2">
        <w:rPr>
          <w:b/>
          <w:sz w:val="24"/>
          <w:szCs w:val="24"/>
        </w:rPr>
        <w:t>OBS!</w:t>
      </w:r>
      <w:r>
        <w:rPr>
          <w:sz w:val="24"/>
          <w:szCs w:val="24"/>
        </w:rPr>
        <w:t xml:space="preserve"> Om en Workshop/APT sträcker sig över flera månader så ska varje månads timmar redovisas var och en för sig. (man ska </w:t>
      </w:r>
      <w:r>
        <w:rPr>
          <w:sz w:val="24"/>
          <w:szCs w:val="24"/>
          <w:u w:val="single"/>
        </w:rPr>
        <w:t>inte</w:t>
      </w:r>
      <w:r>
        <w:rPr>
          <w:sz w:val="24"/>
          <w:szCs w:val="24"/>
        </w:rPr>
        <w:t xml:space="preserve"> slå ihop de olika månaderna)</w:t>
      </w:r>
    </w:p>
    <w:p w:rsidR="00710863" w:rsidRPr="007020EC" w:rsidRDefault="00710863" w:rsidP="00710863">
      <w:pPr>
        <w:pStyle w:val="Default"/>
        <w:rPr>
          <w:b/>
          <w:sz w:val="22"/>
          <w:szCs w:val="22"/>
        </w:rPr>
      </w:pPr>
      <w:r w:rsidRPr="007020EC">
        <w:rPr>
          <w:b/>
        </w:rPr>
        <w:t xml:space="preserve">Registreringslistan mailas in till DigIT och närvaroblanketter skickas in i original senast 1 vecka efter avslutad månad. </w:t>
      </w:r>
      <w:r w:rsidRPr="007020EC">
        <w:rPr>
          <w:b/>
          <w:sz w:val="22"/>
          <w:szCs w:val="22"/>
        </w:rPr>
        <w:t>Registreringslistor och närvaroblanketter</w:t>
      </w:r>
      <w:r w:rsidR="001B6C95">
        <w:rPr>
          <w:b/>
          <w:sz w:val="22"/>
          <w:szCs w:val="22"/>
        </w:rPr>
        <w:t xml:space="preserve"> som kommer in efter den fjortonde</w:t>
      </w:r>
      <w:r w:rsidRPr="007020EC">
        <w:rPr>
          <w:b/>
          <w:sz w:val="22"/>
          <w:szCs w:val="22"/>
        </w:rPr>
        <w:t xml:space="preserve"> efter aktuell (utförd) månad kommer ej behandlas som medfinansiering.</w:t>
      </w:r>
    </w:p>
    <w:p w:rsidR="00710863" w:rsidRPr="00006FED" w:rsidRDefault="00710863" w:rsidP="00710863">
      <w:pPr>
        <w:tabs>
          <w:tab w:val="left" w:pos="7736"/>
        </w:tabs>
        <w:rPr>
          <w:b/>
          <w:sz w:val="24"/>
          <w:szCs w:val="24"/>
        </w:rPr>
      </w:pPr>
    </w:p>
    <w:p w:rsidR="00710863" w:rsidRDefault="00710863" w:rsidP="00710863">
      <w:pPr>
        <w:tabs>
          <w:tab w:val="left" w:pos="7736"/>
        </w:tabs>
        <w:rPr>
          <w:sz w:val="24"/>
          <w:szCs w:val="24"/>
        </w:rPr>
      </w:pPr>
    </w:p>
    <w:p w:rsidR="00710863" w:rsidRPr="00124704" w:rsidRDefault="00710863" w:rsidP="00710863">
      <w:pPr>
        <w:tabs>
          <w:tab w:val="left" w:pos="7736"/>
        </w:tabs>
        <w:rPr>
          <w:color w:val="FF0000"/>
          <w:sz w:val="24"/>
          <w:szCs w:val="24"/>
        </w:rPr>
      </w:pPr>
      <w:r w:rsidRPr="004603C2">
        <w:rPr>
          <w:b/>
          <w:color w:val="FF0000"/>
          <w:sz w:val="24"/>
          <w:szCs w:val="24"/>
        </w:rPr>
        <w:t>OBS!</w:t>
      </w:r>
      <w:r>
        <w:rPr>
          <w:color w:val="FF0000"/>
          <w:sz w:val="24"/>
          <w:szCs w:val="24"/>
        </w:rPr>
        <w:t xml:space="preserve"> Rapportera endast de blanketter som har samma märkning på samma registreringslista. </w:t>
      </w:r>
    </w:p>
    <w:p w:rsidR="00710863" w:rsidRDefault="00710863" w:rsidP="00710863">
      <w:pPr>
        <w:rPr>
          <w:b/>
          <w:sz w:val="32"/>
          <w:szCs w:val="32"/>
        </w:rPr>
      </w:pPr>
    </w:p>
    <w:p w:rsidR="00710863" w:rsidRDefault="00710863" w:rsidP="00710863">
      <w:pPr>
        <w:rPr>
          <w:b/>
          <w:sz w:val="32"/>
          <w:szCs w:val="32"/>
        </w:rPr>
      </w:pPr>
    </w:p>
    <w:p w:rsidR="00710863" w:rsidRDefault="00710863" w:rsidP="00710863">
      <w:pPr>
        <w:rPr>
          <w:b/>
          <w:sz w:val="32"/>
          <w:szCs w:val="32"/>
        </w:rPr>
      </w:pPr>
    </w:p>
    <w:p w:rsidR="00710863" w:rsidRDefault="00710863" w:rsidP="00710863">
      <w:pPr>
        <w:pStyle w:val="Rubrik1"/>
        <w:rPr>
          <w:sz w:val="32"/>
          <w:szCs w:val="32"/>
        </w:rPr>
      </w:pPr>
    </w:p>
    <w:p w:rsidR="00710863" w:rsidRDefault="00710863" w:rsidP="00710863"/>
    <w:p w:rsidR="00710863" w:rsidRPr="00871F6F" w:rsidRDefault="00710863" w:rsidP="00710863"/>
    <w:p w:rsidR="00710863" w:rsidRPr="00710863" w:rsidRDefault="00710863" w:rsidP="00710863">
      <w:pPr>
        <w:pStyle w:val="Rubrik1"/>
        <w:rPr>
          <w:rFonts w:ascii="Verdana" w:hAnsi="Verdana"/>
        </w:rPr>
      </w:pPr>
      <w:bookmarkStart w:id="25" w:name="_Toc495661076"/>
      <w:bookmarkStart w:id="26" w:name="_Toc496694954"/>
      <w:r w:rsidRPr="00710863">
        <w:rPr>
          <w:rFonts w:ascii="Verdana" w:hAnsi="Verdana"/>
        </w:rPr>
        <w:t>Checklista</w:t>
      </w:r>
      <w:bookmarkEnd w:id="25"/>
      <w:bookmarkEnd w:id="26"/>
    </w:p>
    <w:p w:rsidR="00710863" w:rsidRPr="00C0673D" w:rsidRDefault="00710863" w:rsidP="00710863"/>
    <w:p w:rsidR="00710863" w:rsidRPr="00D941A5" w:rsidRDefault="00710863" w:rsidP="00710863">
      <w:pPr>
        <w:tabs>
          <w:tab w:val="left" w:pos="7736"/>
        </w:tabs>
        <w:rPr>
          <w:sz w:val="28"/>
          <w:szCs w:val="28"/>
        </w:rPr>
      </w:pPr>
      <w:r w:rsidRPr="00D941A5">
        <w:rPr>
          <w:sz w:val="28"/>
          <w:szCs w:val="28"/>
        </w:rPr>
        <w:t xml:space="preserve">Kontrollera att </w:t>
      </w:r>
      <w:r>
        <w:rPr>
          <w:sz w:val="28"/>
          <w:szCs w:val="28"/>
        </w:rPr>
        <w:t>blanketterna är korrekt ifyllda:</w:t>
      </w:r>
      <w:r w:rsidRPr="00D941A5">
        <w:rPr>
          <w:sz w:val="28"/>
          <w:szCs w:val="28"/>
        </w:rPr>
        <w:t xml:space="preserve"> </w:t>
      </w:r>
    </w:p>
    <w:p w:rsidR="00710863" w:rsidRDefault="00710863" w:rsidP="00710863">
      <w:pPr>
        <w:pStyle w:val="Liststycke"/>
        <w:numPr>
          <w:ilvl w:val="0"/>
          <w:numId w:val="27"/>
        </w:numPr>
        <w:tabs>
          <w:tab w:val="left" w:pos="7736"/>
        </w:tabs>
        <w:spacing w:after="200" w:line="276" w:lineRule="auto"/>
        <w:rPr>
          <w:sz w:val="28"/>
          <w:szCs w:val="28"/>
        </w:rPr>
      </w:pPr>
      <w:r>
        <w:rPr>
          <w:sz w:val="28"/>
          <w:szCs w:val="28"/>
        </w:rPr>
        <w:t>Märkning</w:t>
      </w:r>
    </w:p>
    <w:p w:rsidR="00710863" w:rsidRDefault="00710863" w:rsidP="00710863">
      <w:pPr>
        <w:pStyle w:val="Liststycke"/>
        <w:numPr>
          <w:ilvl w:val="0"/>
          <w:numId w:val="27"/>
        </w:numPr>
        <w:tabs>
          <w:tab w:val="left" w:pos="7736"/>
        </w:tabs>
        <w:spacing w:after="200" w:line="276" w:lineRule="auto"/>
        <w:rPr>
          <w:sz w:val="28"/>
          <w:szCs w:val="28"/>
        </w:rPr>
      </w:pPr>
      <w:r>
        <w:rPr>
          <w:sz w:val="28"/>
          <w:szCs w:val="28"/>
        </w:rPr>
        <w:t>Datum</w:t>
      </w:r>
    </w:p>
    <w:p w:rsidR="00710863" w:rsidRDefault="00710863" w:rsidP="00710863">
      <w:pPr>
        <w:pStyle w:val="Liststycke"/>
        <w:numPr>
          <w:ilvl w:val="0"/>
          <w:numId w:val="27"/>
        </w:numPr>
        <w:tabs>
          <w:tab w:val="left" w:pos="7736"/>
        </w:tabs>
        <w:spacing w:after="200" w:line="276" w:lineRule="auto"/>
        <w:rPr>
          <w:sz w:val="28"/>
          <w:szCs w:val="28"/>
        </w:rPr>
      </w:pPr>
      <w:r>
        <w:rPr>
          <w:sz w:val="28"/>
          <w:szCs w:val="28"/>
        </w:rPr>
        <w:t>Workshop/APT beskrivning</w:t>
      </w:r>
    </w:p>
    <w:p w:rsidR="00710863" w:rsidRDefault="00710863" w:rsidP="00710863">
      <w:pPr>
        <w:pStyle w:val="Liststycke"/>
        <w:numPr>
          <w:ilvl w:val="0"/>
          <w:numId w:val="27"/>
        </w:numPr>
        <w:tabs>
          <w:tab w:val="left" w:pos="7736"/>
        </w:tabs>
        <w:spacing w:after="200" w:line="276" w:lineRule="auto"/>
        <w:rPr>
          <w:sz w:val="28"/>
          <w:szCs w:val="28"/>
        </w:rPr>
      </w:pPr>
      <w:r w:rsidRPr="004603C2">
        <w:rPr>
          <w:sz w:val="28"/>
          <w:szCs w:val="28"/>
        </w:rPr>
        <w:t>För</w:t>
      </w:r>
      <w:r>
        <w:rPr>
          <w:sz w:val="28"/>
          <w:szCs w:val="28"/>
        </w:rPr>
        <w:t>- och efternamn</w:t>
      </w:r>
    </w:p>
    <w:p w:rsidR="00710863" w:rsidRDefault="00710863" w:rsidP="00710863">
      <w:pPr>
        <w:pStyle w:val="Liststycke"/>
        <w:numPr>
          <w:ilvl w:val="0"/>
          <w:numId w:val="27"/>
        </w:numPr>
        <w:tabs>
          <w:tab w:val="left" w:pos="7736"/>
        </w:tabs>
        <w:spacing w:after="200" w:line="276" w:lineRule="auto"/>
        <w:rPr>
          <w:sz w:val="28"/>
          <w:szCs w:val="28"/>
        </w:rPr>
      </w:pPr>
      <w:r>
        <w:rPr>
          <w:sz w:val="28"/>
          <w:szCs w:val="28"/>
        </w:rPr>
        <w:t>Personnummer (12 siffror)</w:t>
      </w:r>
    </w:p>
    <w:p w:rsidR="00710863" w:rsidRDefault="00710863" w:rsidP="00710863">
      <w:pPr>
        <w:pStyle w:val="Liststycke"/>
        <w:numPr>
          <w:ilvl w:val="0"/>
          <w:numId w:val="27"/>
        </w:numPr>
        <w:tabs>
          <w:tab w:val="left" w:pos="7736"/>
        </w:tabs>
        <w:spacing w:after="200" w:line="276" w:lineRule="auto"/>
        <w:rPr>
          <w:sz w:val="28"/>
          <w:szCs w:val="28"/>
        </w:rPr>
      </w:pPr>
      <w:r>
        <w:rPr>
          <w:sz w:val="28"/>
          <w:szCs w:val="28"/>
        </w:rPr>
        <w:t>Antal timmar (tid)</w:t>
      </w:r>
    </w:p>
    <w:p w:rsidR="00710863" w:rsidRDefault="00710863" w:rsidP="00710863">
      <w:pPr>
        <w:pStyle w:val="Liststycke"/>
        <w:numPr>
          <w:ilvl w:val="0"/>
          <w:numId w:val="27"/>
        </w:numPr>
        <w:tabs>
          <w:tab w:val="left" w:pos="7736"/>
        </w:tabs>
        <w:spacing w:after="200" w:line="276" w:lineRule="auto"/>
        <w:rPr>
          <w:sz w:val="28"/>
          <w:szCs w:val="28"/>
        </w:rPr>
      </w:pPr>
      <w:r>
        <w:rPr>
          <w:sz w:val="28"/>
          <w:szCs w:val="28"/>
        </w:rPr>
        <w:t>Signering från deltagare</w:t>
      </w:r>
    </w:p>
    <w:p w:rsidR="00710863" w:rsidRDefault="00710863" w:rsidP="00710863">
      <w:pPr>
        <w:pStyle w:val="Liststycke"/>
        <w:numPr>
          <w:ilvl w:val="0"/>
          <w:numId w:val="27"/>
        </w:numPr>
        <w:tabs>
          <w:tab w:val="left" w:pos="7736"/>
        </w:tabs>
        <w:spacing w:after="200" w:line="276" w:lineRule="auto"/>
        <w:rPr>
          <w:sz w:val="28"/>
          <w:szCs w:val="28"/>
        </w:rPr>
      </w:pPr>
      <w:r>
        <w:rPr>
          <w:sz w:val="28"/>
          <w:szCs w:val="28"/>
        </w:rPr>
        <w:t>Signering av ledare</w:t>
      </w:r>
    </w:p>
    <w:p w:rsidR="00710863" w:rsidRDefault="00710863" w:rsidP="00710863">
      <w:pPr>
        <w:pStyle w:val="Liststycke"/>
        <w:tabs>
          <w:tab w:val="left" w:pos="7736"/>
        </w:tabs>
        <w:spacing w:after="200" w:line="276" w:lineRule="auto"/>
        <w:ind w:left="1440"/>
        <w:rPr>
          <w:sz w:val="28"/>
          <w:szCs w:val="28"/>
        </w:rPr>
      </w:pPr>
    </w:p>
    <w:p w:rsidR="00710863" w:rsidRPr="00967516" w:rsidRDefault="00710863" w:rsidP="00710863">
      <w:pPr>
        <w:tabs>
          <w:tab w:val="left" w:pos="7736"/>
        </w:tabs>
        <w:rPr>
          <w:sz w:val="28"/>
          <w:szCs w:val="28"/>
        </w:rPr>
      </w:pPr>
      <w:r>
        <w:rPr>
          <w:sz w:val="28"/>
          <w:szCs w:val="28"/>
        </w:rPr>
        <w:t>Kontrollera att registreringslistan är korrekt ifylld:</w:t>
      </w:r>
    </w:p>
    <w:p w:rsidR="00710863" w:rsidRDefault="00710863" w:rsidP="00710863">
      <w:pPr>
        <w:pStyle w:val="Liststycke"/>
        <w:numPr>
          <w:ilvl w:val="0"/>
          <w:numId w:val="28"/>
        </w:numPr>
        <w:tabs>
          <w:tab w:val="left" w:pos="7736"/>
        </w:tabs>
        <w:spacing w:after="200" w:line="276" w:lineRule="auto"/>
        <w:rPr>
          <w:sz w:val="28"/>
          <w:szCs w:val="28"/>
        </w:rPr>
      </w:pPr>
      <w:r>
        <w:rPr>
          <w:sz w:val="28"/>
          <w:szCs w:val="28"/>
        </w:rPr>
        <w:t>Märkning</w:t>
      </w:r>
    </w:p>
    <w:p w:rsidR="00710863" w:rsidRDefault="00710863" w:rsidP="00710863">
      <w:pPr>
        <w:pStyle w:val="Liststycke"/>
        <w:numPr>
          <w:ilvl w:val="0"/>
          <w:numId w:val="28"/>
        </w:numPr>
        <w:tabs>
          <w:tab w:val="left" w:pos="7736"/>
        </w:tabs>
        <w:spacing w:after="200" w:line="276" w:lineRule="auto"/>
        <w:rPr>
          <w:sz w:val="28"/>
          <w:szCs w:val="28"/>
        </w:rPr>
      </w:pPr>
      <w:r>
        <w:rPr>
          <w:sz w:val="28"/>
          <w:szCs w:val="28"/>
        </w:rPr>
        <w:t>Månad</w:t>
      </w:r>
    </w:p>
    <w:p w:rsidR="00710863" w:rsidRDefault="00710863" w:rsidP="00710863">
      <w:pPr>
        <w:pStyle w:val="Liststycke"/>
        <w:numPr>
          <w:ilvl w:val="0"/>
          <w:numId w:val="28"/>
        </w:numPr>
        <w:tabs>
          <w:tab w:val="left" w:pos="7736"/>
        </w:tabs>
        <w:spacing w:after="200" w:line="276" w:lineRule="auto"/>
        <w:rPr>
          <w:sz w:val="28"/>
          <w:szCs w:val="28"/>
        </w:rPr>
      </w:pPr>
      <w:r>
        <w:rPr>
          <w:sz w:val="28"/>
          <w:szCs w:val="28"/>
        </w:rPr>
        <w:t>Personuppgifter (namn, personnummer, anställning etc.)</w:t>
      </w:r>
    </w:p>
    <w:p w:rsidR="00710863" w:rsidRDefault="00710863" w:rsidP="00710863">
      <w:pPr>
        <w:pStyle w:val="Liststycke"/>
        <w:numPr>
          <w:ilvl w:val="0"/>
          <w:numId w:val="28"/>
        </w:numPr>
        <w:tabs>
          <w:tab w:val="left" w:pos="7736"/>
        </w:tabs>
        <w:spacing w:after="200" w:line="276" w:lineRule="auto"/>
        <w:rPr>
          <w:sz w:val="28"/>
          <w:szCs w:val="28"/>
        </w:rPr>
      </w:pPr>
      <w:r>
        <w:rPr>
          <w:sz w:val="28"/>
          <w:szCs w:val="28"/>
        </w:rPr>
        <w:t>Första tillfället</w:t>
      </w:r>
    </w:p>
    <w:p w:rsidR="00710863" w:rsidRDefault="00710863" w:rsidP="00710863">
      <w:pPr>
        <w:pStyle w:val="Liststycke"/>
        <w:numPr>
          <w:ilvl w:val="0"/>
          <w:numId w:val="28"/>
        </w:numPr>
        <w:tabs>
          <w:tab w:val="left" w:pos="7736"/>
        </w:tabs>
        <w:spacing w:after="200" w:line="276" w:lineRule="auto"/>
        <w:rPr>
          <w:sz w:val="28"/>
          <w:szCs w:val="28"/>
        </w:rPr>
      </w:pPr>
      <w:r>
        <w:rPr>
          <w:sz w:val="28"/>
          <w:szCs w:val="28"/>
        </w:rPr>
        <w:t xml:space="preserve">Sista tillfället </w:t>
      </w:r>
    </w:p>
    <w:p w:rsidR="00710863" w:rsidRPr="00967516" w:rsidRDefault="00710863" w:rsidP="00710863">
      <w:pPr>
        <w:tabs>
          <w:tab w:val="left" w:pos="7736"/>
        </w:tabs>
        <w:rPr>
          <w:sz w:val="28"/>
          <w:szCs w:val="28"/>
        </w:rPr>
      </w:pPr>
      <w:r>
        <w:rPr>
          <w:sz w:val="28"/>
          <w:szCs w:val="28"/>
        </w:rPr>
        <w:t>Innan du skickar iväg blanketterna</w:t>
      </w:r>
    </w:p>
    <w:p w:rsidR="00710863" w:rsidRDefault="00710863" w:rsidP="00710863">
      <w:pPr>
        <w:pStyle w:val="Liststycke"/>
        <w:numPr>
          <w:ilvl w:val="0"/>
          <w:numId w:val="25"/>
        </w:numPr>
        <w:tabs>
          <w:tab w:val="left" w:pos="7736"/>
        </w:tabs>
        <w:spacing w:after="200" w:line="276" w:lineRule="auto"/>
        <w:rPr>
          <w:sz w:val="28"/>
          <w:szCs w:val="28"/>
        </w:rPr>
      </w:pPr>
      <w:r w:rsidRPr="00967516">
        <w:rPr>
          <w:sz w:val="28"/>
          <w:szCs w:val="28"/>
        </w:rPr>
        <w:t>Ta en kopia för egen räkning innan du lämnar ifrån dig originalen till DigIT</w:t>
      </w:r>
    </w:p>
    <w:p w:rsidR="00710863" w:rsidRPr="00967516" w:rsidRDefault="00710863" w:rsidP="00710863">
      <w:pPr>
        <w:pStyle w:val="Liststycke"/>
        <w:numPr>
          <w:ilvl w:val="0"/>
          <w:numId w:val="25"/>
        </w:numPr>
        <w:tabs>
          <w:tab w:val="left" w:pos="7736"/>
        </w:tabs>
        <w:spacing w:after="200" w:line="276" w:lineRule="auto"/>
        <w:rPr>
          <w:sz w:val="28"/>
          <w:szCs w:val="28"/>
        </w:rPr>
      </w:pPr>
      <w:r>
        <w:rPr>
          <w:sz w:val="28"/>
          <w:szCs w:val="28"/>
        </w:rPr>
        <w:t>Skicka originalen till</w:t>
      </w:r>
      <w:r w:rsidRPr="00967516">
        <w:rPr>
          <w:sz w:val="28"/>
          <w:szCs w:val="28"/>
        </w:rPr>
        <w:t xml:space="preserve"> DigIT</w:t>
      </w:r>
    </w:p>
    <w:p w:rsidR="00710863" w:rsidRDefault="00710863" w:rsidP="00710863">
      <w:pPr>
        <w:tabs>
          <w:tab w:val="left" w:pos="7736"/>
        </w:tabs>
      </w:pPr>
    </w:p>
    <w:p w:rsidR="00710863" w:rsidRPr="00006FED" w:rsidRDefault="00710863" w:rsidP="00710863">
      <w:pPr>
        <w:tabs>
          <w:tab w:val="left" w:pos="7736"/>
        </w:tabs>
        <w:rPr>
          <w:b/>
          <w:sz w:val="24"/>
          <w:szCs w:val="24"/>
        </w:rPr>
      </w:pPr>
      <w:r>
        <w:rPr>
          <w:b/>
          <w:sz w:val="24"/>
          <w:szCs w:val="24"/>
        </w:rPr>
        <w:t>Registreringslistan</w:t>
      </w:r>
      <w:r w:rsidRPr="00E20A74">
        <w:rPr>
          <w:b/>
          <w:sz w:val="24"/>
          <w:szCs w:val="24"/>
        </w:rPr>
        <w:t xml:space="preserve"> mail</w:t>
      </w:r>
      <w:r>
        <w:rPr>
          <w:b/>
          <w:sz w:val="24"/>
          <w:szCs w:val="24"/>
        </w:rPr>
        <w:t>as in till DigIT:s kurskoordinator, närvaroblanketter</w:t>
      </w:r>
      <w:r w:rsidRPr="00E20A74">
        <w:rPr>
          <w:b/>
          <w:sz w:val="24"/>
          <w:szCs w:val="24"/>
        </w:rPr>
        <w:t xml:space="preserve"> skickas in i original senast 1</w:t>
      </w:r>
      <w:r>
        <w:rPr>
          <w:b/>
          <w:sz w:val="24"/>
          <w:szCs w:val="24"/>
        </w:rPr>
        <w:t xml:space="preserve"> vecka efter avslutad månad</w:t>
      </w:r>
    </w:p>
    <w:p w:rsidR="00710863" w:rsidRDefault="00710863" w:rsidP="00710863"/>
    <w:p w:rsidR="00710863" w:rsidRDefault="00710863" w:rsidP="00710863"/>
    <w:p w:rsidR="00710863" w:rsidRDefault="00710863" w:rsidP="00710863"/>
    <w:p w:rsidR="00710863" w:rsidRDefault="00710863" w:rsidP="00710863"/>
    <w:p w:rsidR="00710863" w:rsidRDefault="00710863" w:rsidP="00710863"/>
    <w:p w:rsidR="00710863" w:rsidRPr="00710863" w:rsidRDefault="00710863" w:rsidP="00710863">
      <w:pPr>
        <w:pStyle w:val="Rubrik2"/>
        <w:rPr>
          <w:rFonts w:ascii="Verdana" w:hAnsi="Verdana"/>
          <w:sz w:val="28"/>
          <w:szCs w:val="28"/>
        </w:rPr>
      </w:pPr>
      <w:bookmarkStart w:id="27" w:name="_Toc495661077"/>
      <w:bookmarkStart w:id="28" w:name="_Toc496694955"/>
      <w:r w:rsidRPr="00710863">
        <w:rPr>
          <w:rFonts w:ascii="Verdana" w:hAnsi="Verdana"/>
          <w:sz w:val="28"/>
          <w:szCs w:val="28"/>
        </w:rPr>
        <w:t>Kontaktuppgifter</w:t>
      </w:r>
      <w:bookmarkEnd w:id="27"/>
      <w:bookmarkEnd w:id="28"/>
    </w:p>
    <w:p w:rsidR="00710863" w:rsidRPr="00124704" w:rsidRDefault="00710863" w:rsidP="00710863">
      <w:pPr>
        <w:spacing w:after="0" w:line="300" w:lineRule="atLeast"/>
        <w:rPr>
          <w:sz w:val="24"/>
          <w:szCs w:val="24"/>
        </w:rPr>
      </w:pPr>
    </w:p>
    <w:p w:rsidR="00B6672B" w:rsidRDefault="00B6672B" w:rsidP="00B6672B">
      <w:pPr>
        <w:pStyle w:val="Rubrik4"/>
      </w:pPr>
      <w:bookmarkStart w:id="29" w:name="_Toc496694956"/>
      <w:r>
        <w:t>Kurskoordinator</w:t>
      </w:r>
      <w:bookmarkEnd w:id="29"/>
    </w:p>
    <w:p w:rsidR="00710863" w:rsidRPr="00124704" w:rsidRDefault="00710863" w:rsidP="00710863">
      <w:pPr>
        <w:spacing w:after="0"/>
        <w:rPr>
          <w:sz w:val="24"/>
          <w:szCs w:val="24"/>
        </w:rPr>
      </w:pPr>
      <w:r w:rsidRPr="00124704">
        <w:rPr>
          <w:sz w:val="24"/>
          <w:szCs w:val="24"/>
        </w:rPr>
        <w:t>Birgitta El Idrissi</w:t>
      </w:r>
    </w:p>
    <w:p w:rsidR="00710863" w:rsidRPr="00124704" w:rsidRDefault="00710863" w:rsidP="00710863">
      <w:pPr>
        <w:spacing w:after="0"/>
        <w:rPr>
          <w:sz w:val="24"/>
          <w:szCs w:val="24"/>
        </w:rPr>
      </w:pPr>
      <w:r w:rsidRPr="00124704">
        <w:rPr>
          <w:sz w:val="24"/>
          <w:szCs w:val="24"/>
        </w:rPr>
        <w:t>Tel 08-508 362 95</w:t>
      </w:r>
    </w:p>
    <w:p w:rsidR="00710863" w:rsidRPr="00B6672B" w:rsidRDefault="00775E2F" w:rsidP="00710863">
      <w:pPr>
        <w:spacing w:after="0"/>
        <w:rPr>
          <w:sz w:val="24"/>
          <w:szCs w:val="24"/>
        </w:rPr>
      </w:pPr>
      <w:hyperlink r:id="rId22" w:history="1">
        <w:r w:rsidR="00710863" w:rsidRPr="00B6672B">
          <w:rPr>
            <w:rStyle w:val="Hyperlnk"/>
            <w:sz w:val="24"/>
            <w:szCs w:val="24"/>
          </w:rPr>
          <w:t>birgitta.el-idrissi@stockholm.se</w:t>
        </w:r>
      </w:hyperlink>
    </w:p>
    <w:p w:rsidR="00710863" w:rsidRPr="00B6672B" w:rsidRDefault="00710863" w:rsidP="00710863">
      <w:pPr>
        <w:spacing w:after="0"/>
        <w:rPr>
          <w:sz w:val="24"/>
          <w:szCs w:val="24"/>
        </w:rPr>
      </w:pPr>
    </w:p>
    <w:p w:rsidR="00710863" w:rsidRPr="00B6672B" w:rsidRDefault="00B6672B" w:rsidP="00B6672B">
      <w:pPr>
        <w:pStyle w:val="Rubrik4"/>
      </w:pPr>
      <w:bookmarkStart w:id="30" w:name="_Toc496694957"/>
      <w:r w:rsidRPr="00B6672B">
        <w:t>D</w:t>
      </w:r>
      <w:r>
        <w:t>elprojektledare</w:t>
      </w:r>
      <w:bookmarkEnd w:id="30"/>
    </w:p>
    <w:p w:rsidR="00710863" w:rsidRPr="00710863" w:rsidRDefault="00710863" w:rsidP="00710863">
      <w:pPr>
        <w:spacing w:after="0"/>
        <w:rPr>
          <w:sz w:val="24"/>
          <w:szCs w:val="24"/>
        </w:rPr>
      </w:pPr>
      <w:r w:rsidRPr="00710863">
        <w:rPr>
          <w:sz w:val="24"/>
          <w:szCs w:val="24"/>
        </w:rPr>
        <w:t>Cecilia Brauer</w:t>
      </w:r>
    </w:p>
    <w:p w:rsidR="00710863" w:rsidRPr="00710863" w:rsidRDefault="00710863" w:rsidP="00710863">
      <w:pPr>
        <w:spacing w:after="0"/>
        <w:rPr>
          <w:sz w:val="24"/>
          <w:szCs w:val="24"/>
        </w:rPr>
      </w:pPr>
      <w:r w:rsidRPr="00710863">
        <w:rPr>
          <w:sz w:val="24"/>
          <w:szCs w:val="24"/>
        </w:rPr>
        <w:t>Tel 0709 944 530</w:t>
      </w:r>
    </w:p>
    <w:p w:rsidR="00710863" w:rsidRPr="00124704" w:rsidRDefault="00775E2F" w:rsidP="00710863">
      <w:pPr>
        <w:spacing w:after="0"/>
        <w:rPr>
          <w:sz w:val="24"/>
          <w:szCs w:val="24"/>
        </w:rPr>
      </w:pPr>
      <w:hyperlink r:id="rId23" w:history="1">
        <w:r w:rsidR="00710863" w:rsidRPr="00AC2E6E">
          <w:rPr>
            <w:rStyle w:val="Hyperlnk"/>
            <w:sz w:val="24"/>
            <w:szCs w:val="24"/>
          </w:rPr>
          <w:t>cecilia.brauer@botkyrka.se</w:t>
        </w:r>
      </w:hyperlink>
    </w:p>
    <w:p w:rsidR="00710863" w:rsidRPr="00124704" w:rsidRDefault="00710863" w:rsidP="00710863">
      <w:pPr>
        <w:rPr>
          <w:sz w:val="24"/>
          <w:szCs w:val="24"/>
        </w:rPr>
      </w:pPr>
    </w:p>
    <w:p w:rsidR="00710863" w:rsidRPr="00124704" w:rsidRDefault="00710863" w:rsidP="00710863">
      <w:pPr>
        <w:rPr>
          <w:sz w:val="24"/>
          <w:szCs w:val="24"/>
        </w:rPr>
      </w:pPr>
    </w:p>
    <w:p w:rsidR="00710863" w:rsidRPr="00124704" w:rsidRDefault="00710863" w:rsidP="00710863">
      <w:pPr>
        <w:rPr>
          <w:sz w:val="24"/>
          <w:szCs w:val="24"/>
        </w:rPr>
      </w:pPr>
    </w:p>
    <w:p w:rsidR="00710863" w:rsidRPr="00213B3A" w:rsidRDefault="00710863" w:rsidP="00710863">
      <w:pPr>
        <w:rPr>
          <w:b/>
          <w:sz w:val="28"/>
          <w:szCs w:val="28"/>
        </w:rPr>
      </w:pPr>
      <w:r w:rsidRPr="00213B3A">
        <w:rPr>
          <w:b/>
          <w:sz w:val="28"/>
          <w:szCs w:val="28"/>
        </w:rPr>
        <w:t>Postadress</w:t>
      </w:r>
    </w:p>
    <w:p w:rsidR="00710863" w:rsidRPr="00124704" w:rsidRDefault="00710863" w:rsidP="00710863">
      <w:pPr>
        <w:spacing w:after="0"/>
        <w:rPr>
          <w:sz w:val="24"/>
          <w:szCs w:val="24"/>
        </w:rPr>
      </w:pPr>
      <w:r w:rsidRPr="00124704">
        <w:rPr>
          <w:sz w:val="24"/>
          <w:szCs w:val="24"/>
        </w:rPr>
        <w:t>Stockholms stad</w:t>
      </w:r>
    </w:p>
    <w:p w:rsidR="00710863" w:rsidRPr="00124704" w:rsidRDefault="00710863" w:rsidP="00710863">
      <w:pPr>
        <w:spacing w:after="0"/>
        <w:rPr>
          <w:sz w:val="24"/>
          <w:szCs w:val="24"/>
        </w:rPr>
      </w:pPr>
      <w:r w:rsidRPr="00124704">
        <w:rPr>
          <w:sz w:val="24"/>
          <w:szCs w:val="24"/>
        </w:rPr>
        <w:t>Äldreförvaltningen</w:t>
      </w:r>
    </w:p>
    <w:p w:rsidR="00710863" w:rsidRPr="00124704" w:rsidRDefault="00710863" w:rsidP="00710863">
      <w:pPr>
        <w:spacing w:after="0"/>
        <w:rPr>
          <w:sz w:val="24"/>
          <w:szCs w:val="24"/>
        </w:rPr>
      </w:pPr>
      <w:r w:rsidRPr="00124704">
        <w:rPr>
          <w:sz w:val="24"/>
          <w:szCs w:val="24"/>
        </w:rPr>
        <w:t>Projekt DigIT</w:t>
      </w:r>
    </w:p>
    <w:p w:rsidR="00710863" w:rsidRPr="00124704" w:rsidRDefault="00710863" w:rsidP="00710863">
      <w:pPr>
        <w:spacing w:after="0"/>
        <w:rPr>
          <w:sz w:val="24"/>
          <w:szCs w:val="24"/>
        </w:rPr>
      </w:pPr>
      <w:r w:rsidRPr="00124704">
        <w:rPr>
          <w:sz w:val="24"/>
          <w:szCs w:val="24"/>
        </w:rPr>
        <w:t>Box 44</w:t>
      </w:r>
    </w:p>
    <w:p w:rsidR="00710863" w:rsidRPr="00124704" w:rsidRDefault="00710863" w:rsidP="00710863">
      <w:pPr>
        <w:spacing w:after="0"/>
        <w:rPr>
          <w:b/>
          <w:sz w:val="24"/>
          <w:szCs w:val="24"/>
        </w:rPr>
      </w:pPr>
      <w:r w:rsidRPr="00124704">
        <w:rPr>
          <w:sz w:val="24"/>
          <w:szCs w:val="24"/>
        </w:rPr>
        <w:t>123 21 Farsta</w:t>
      </w:r>
    </w:p>
    <w:p w:rsidR="00710863" w:rsidRPr="00124704" w:rsidRDefault="00710863" w:rsidP="00710863"/>
    <w:p w:rsidR="00B56F4E" w:rsidRPr="00D32F30" w:rsidRDefault="00B56F4E" w:rsidP="00D32F30"/>
    <w:p w:rsidR="00B56F4E" w:rsidRPr="00B56F4E" w:rsidRDefault="00B56F4E" w:rsidP="00B56F4E"/>
    <w:sectPr w:rsidR="00B56F4E" w:rsidRPr="00B56F4E" w:rsidSect="003A2BAB">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D4" w:rsidRDefault="005C4AD4" w:rsidP="001E570E">
      <w:pPr>
        <w:spacing w:after="0" w:line="240" w:lineRule="auto"/>
      </w:pPr>
      <w:r>
        <w:separator/>
      </w:r>
    </w:p>
  </w:endnote>
  <w:endnote w:type="continuationSeparator" w:id="0">
    <w:p w:rsidR="005C4AD4" w:rsidRDefault="005C4AD4" w:rsidP="001E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16184"/>
      <w:docPartObj>
        <w:docPartGallery w:val="Page Numbers (Bottom of Page)"/>
        <w:docPartUnique/>
      </w:docPartObj>
    </w:sdtPr>
    <w:sdtEndPr/>
    <w:sdtContent>
      <w:p w:rsidR="00362709" w:rsidRDefault="00362709">
        <w:pPr>
          <w:pStyle w:val="Sidfot"/>
          <w:jc w:val="center"/>
        </w:pPr>
        <w:r>
          <w:fldChar w:fldCharType="begin"/>
        </w:r>
        <w:r>
          <w:instrText>PAGE   \* MERGEFORMAT</w:instrText>
        </w:r>
        <w:r>
          <w:fldChar w:fldCharType="separate"/>
        </w:r>
        <w:r w:rsidR="00775E2F">
          <w:rPr>
            <w:noProof/>
          </w:rPr>
          <w:t>3</w:t>
        </w:r>
        <w:r>
          <w:fldChar w:fldCharType="end"/>
        </w:r>
      </w:p>
    </w:sdtContent>
  </w:sdt>
  <w:p w:rsidR="00362709" w:rsidRDefault="003627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D4" w:rsidRDefault="005C4AD4" w:rsidP="001E570E">
      <w:pPr>
        <w:spacing w:after="0" w:line="240" w:lineRule="auto"/>
      </w:pPr>
      <w:r>
        <w:separator/>
      </w:r>
    </w:p>
  </w:footnote>
  <w:footnote w:type="continuationSeparator" w:id="0">
    <w:p w:rsidR="005C4AD4" w:rsidRDefault="005C4AD4" w:rsidP="001E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83F"/>
    <w:multiLevelType w:val="hybridMultilevel"/>
    <w:tmpl w:val="9F366D72"/>
    <w:lvl w:ilvl="0" w:tplc="8EE097C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511026E"/>
    <w:multiLevelType w:val="hybridMultilevel"/>
    <w:tmpl w:val="74741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3C3BFD"/>
    <w:multiLevelType w:val="hybridMultilevel"/>
    <w:tmpl w:val="E5BAA2B6"/>
    <w:lvl w:ilvl="0" w:tplc="041D000B">
      <w:start w:val="1"/>
      <w:numFmt w:val="bullet"/>
      <w:lvlText w:val=""/>
      <w:lvlJc w:val="left"/>
      <w:pPr>
        <w:ind w:left="2022" w:hanging="360"/>
      </w:pPr>
      <w:rPr>
        <w:rFonts w:ascii="Wingdings" w:hAnsi="Wingdings"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3" w15:restartNumberingAfterBreak="0">
    <w:nsid w:val="138B6777"/>
    <w:multiLevelType w:val="hybridMultilevel"/>
    <w:tmpl w:val="DAC0A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954810"/>
    <w:multiLevelType w:val="hybridMultilevel"/>
    <w:tmpl w:val="956E2CBA"/>
    <w:lvl w:ilvl="0" w:tplc="8EE097C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0C71F17"/>
    <w:multiLevelType w:val="hybridMultilevel"/>
    <w:tmpl w:val="DC683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E74649"/>
    <w:multiLevelType w:val="hybridMultilevel"/>
    <w:tmpl w:val="6428EF4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15:restartNumberingAfterBreak="0">
    <w:nsid w:val="231C1C6D"/>
    <w:multiLevelType w:val="hybridMultilevel"/>
    <w:tmpl w:val="77CEB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0B4460"/>
    <w:multiLevelType w:val="hybridMultilevel"/>
    <w:tmpl w:val="7C9AB06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6D6B96"/>
    <w:multiLevelType w:val="hybridMultilevel"/>
    <w:tmpl w:val="5958F226"/>
    <w:lvl w:ilvl="0" w:tplc="8EE097C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D64144D"/>
    <w:multiLevelType w:val="hybridMultilevel"/>
    <w:tmpl w:val="EFFE7460"/>
    <w:lvl w:ilvl="0" w:tplc="05E80AFC">
      <w:start w:val="1"/>
      <w:numFmt w:val="bullet"/>
      <w:lvlText w:val=""/>
      <w:lvlJc w:val="left"/>
      <w:pPr>
        <w:tabs>
          <w:tab w:val="num" w:pos="2024"/>
        </w:tabs>
        <w:ind w:left="2024" w:hanging="360"/>
      </w:pPr>
      <w:rPr>
        <w:rFonts w:ascii="Wingdings" w:hAnsi="Wingdings" w:hint="default"/>
      </w:rPr>
    </w:lvl>
    <w:lvl w:ilvl="1" w:tplc="D664571C" w:tentative="1">
      <w:start w:val="1"/>
      <w:numFmt w:val="bullet"/>
      <w:lvlText w:val=""/>
      <w:lvlJc w:val="left"/>
      <w:pPr>
        <w:tabs>
          <w:tab w:val="num" w:pos="2744"/>
        </w:tabs>
        <w:ind w:left="2744" w:hanging="360"/>
      </w:pPr>
      <w:rPr>
        <w:rFonts w:ascii="Wingdings" w:hAnsi="Wingdings" w:hint="default"/>
      </w:rPr>
    </w:lvl>
    <w:lvl w:ilvl="2" w:tplc="5A447BC8" w:tentative="1">
      <w:start w:val="1"/>
      <w:numFmt w:val="bullet"/>
      <w:lvlText w:val=""/>
      <w:lvlJc w:val="left"/>
      <w:pPr>
        <w:tabs>
          <w:tab w:val="num" w:pos="3464"/>
        </w:tabs>
        <w:ind w:left="3464" w:hanging="360"/>
      </w:pPr>
      <w:rPr>
        <w:rFonts w:ascii="Wingdings" w:hAnsi="Wingdings" w:hint="default"/>
      </w:rPr>
    </w:lvl>
    <w:lvl w:ilvl="3" w:tplc="382AF1DC" w:tentative="1">
      <w:start w:val="1"/>
      <w:numFmt w:val="bullet"/>
      <w:lvlText w:val=""/>
      <w:lvlJc w:val="left"/>
      <w:pPr>
        <w:tabs>
          <w:tab w:val="num" w:pos="4184"/>
        </w:tabs>
        <w:ind w:left="4184" w:hanging="360"/>
      </w:pPr>
      <w:rPr>
        <w:rFonts w:ascii="Wingdings" w:hAnsi="Wingdings" w:hint="default"/>
      </w:rPr>
    </w:lvl>
    <w:lvl w:ilvl="4" w:tplc="221E4480" w:tentative="1">
      <w:start w:val="1"/>
      <w:numFmt w:val="bullet"/>
      <w:lvlText w:val=""/>
      <w:lvlJc w:val="left"/>
      <w:pPr>
        <w:tabs>
          <w:tab w:val="num" w:pos="4904"/>
        </w:tabs>
        <w:ind w:left="4904" w:hanging="360"/>
      </w:pPr>
      <w:rPr>
        <w:rFonts w:ascii="Wingdings" w:hAnsi="Wingdings" w:hint="default"/>
      </w:rPr>
    </w:lvl>
    <w:lvl w:ilvl="5" w:tplc="393C3698" w:tentative="1">
      <w:start w:val="1"/>
      <w:numFmt w:val="bullet"/>
      <w:lvlText w:val=""/>
      <w:lvlJc w:val="left"/>
      <w:pPr>
        <w:tabs>
          <w:tab w:val="num" w:pos="5624"/>
        </w:tabs>
        <w:ind w:left="5624" w:hanging="360"/>
      </w:pPr>
      <w:rPr>
        <w:rFonts w:ascii="Wingdings" w:hAnsi="Wingdings" w:hint="default"/>
      </w:rPr>
    </w:lvl>
    <w:lvl w:ilvl="6" w:tplc="D56E9BC8" w:tentative="1">
      <w:start w:val="1"/>
      <w:numFmt w:val="bullet"/>
      <w:lvlText w:val=""/>
      <w:lvlJc w:val="left"/>
      <w:pPr>
        <w:tabs>
          <w:tab w:val="num" w:pos="6344"/>
        </w:tabs>
        <w:ind w:left="6344" w:hanging="360"/>
      </w:pPr>
      <w:rPr>
        <w:rFonts w:ascii="Wingdings" w:hAnsi="Wingdings" w:hint="default"/>
      </w:rPr>
    </w:lvl>
    <w:lvl w:ilvl="7" w:tplc="B428CFF2" w:tentative="1">
      <w:start w:val="1"/>
      <w:numFmt w:val="bullet"/>
      <w:lvlText w:val=""/>
      <w:lvlJc w:val="left"/>
      <w:pPr>
        <w:tabs>
          <w:tab w:val="num" w:pos="7064"/>
        </w:tabs>
        <w:ind w:left="7064" w:hanging="360"/>
      </w:pPr>
      <w:rPr>
        <w:rFonts w:ascii="Wingdings" w:hAnsi="Wingdings" w:hint="default"/>
      </w:rPr>
    </w:lvl>
    <w:lvl w:ilvl="8" w:tplc="04546ECA"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F296DD6"/>
    <w:multiLevelType w:val="hybridMultilevel"/>
    <w:tmpl w:val="D5BAD2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66B6C71"/>
    <w:multiLevelType w:val="hybridMultilevel"/>
    <w:tmpl w:val="EE98F4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FE71FF"/>
    <w:multiLevelType w:val="hybridMultilevel"/>
    <w:tmpl w:val="7FB00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B97971"/>
    <w:multiLevelType w:val="hybridMultilevel"/>
    <w:tmpl w:val="8B3C16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760D48"/>
    <w:multiLevelType w:val="hybridMultilevel"/>
    <w:tmpl w:val="A3767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F665AC2"/>
    <w:multiLevelType w:val="hybridMultilevel"/>
    <w:tmpl w:val="3130809E"/>
    <w:lvl w:ilvl="0" w:tplc="CBAE60AC">
      <w:start w:val="1"/>
      <w:numFmt w:val="decimal"/>
      <w:pStyle w:val="Innehll2"/>
      <w:lvlText w:val="%1."/>
      <w:lvlJc w:val="left"/>
      <w:pPr>
        <w:ind w:left="940" w:hanging="360"/>
      </w:pPr>
    </w:lvl>
    <w:lvl w:ilvl="1" w:tplc="041D0019" w:tentative="1">
      <w:start w:val="1"/>
      <w:numFmt w:val="lowerLetter"/>
      <w:lvlText w:val="%2."/>
      <w:lvlJc w:val="left"/>
      <w:pPr>
        <w:ind w:left="1660" w:hanging="360"/>
      </w:pPr>
    </w:lvl>
    <w:lvl w:ilvl="2" w:tplc="041D001B" w:tentative="1">
      <w:start w:val="1"/>
      <w:numFmt w:val="lowerRoman"/>
      <w:lvlText w:val="%3."/>
      <w:lvlJc w:val="right"/>
      <w:pPr>
        <w:ind w:left="2380" w:hanging="180"/>
      </w:pPr>
    </w:lvl>
    <w:lvl w:ilvl="3" w:tplc="041D000F" w:tentative="1">
      <w:start w:val="1"/>
      <w:numFmt w:val="decimal"/>
      <w:lvlText w:val="%4."/>
      <w:lvlJc w:val="left"/>
      <w:pPr>
        <w:ind w:left="3100" w:hanging="360"/>
      </w:pPr>
    </w:lvl>
    <w:lvl w:ilvl="4" w:tplc="041D0019" w:tentative="1">
      <w:start w:val="1"/>
      <w:numFmt w:val="lowerLetter"/>
      <w:lvlText w:val="%5."/>
      <w:lvlJc w:val="left"/>
      <w:pPr>
        <w:ind w:left="3820" w:hanging="360"/>
      </w:pPr>
    </w:lvl>
    <w:lvl w:ilvl="5" w:tplc="041D001B" w:tentative="1">
      <w:start w:val="1"/>
      <w:numFmt w:val="lowerRoman"/>
      <w:lvlText w:val="%6."/>
      <w:lvlJc w:val="right"/>
      <w:pPr>
        <w:ind w:left="4540" w:hanging="180"/>
      </w:pPr>
    </w:lvl>
    <w:lvl w:ilvl="6" w:tplc="041D000F" w:tentative="1">
      <w:start w:val="1"/>
      <w:numFmt w:val="decimal"/>
      <w:lvlText w:val="%7."/>
      <w:lvlJc w:val="left"/>
      <w:pPr>
        <w:ind w:left="5260" w:hanging="360"/>
      </w:pPr>
    </w:lvl>
    <w:lvl w:ilvl="7" w:tplc="041D0019" w:tentative="1">
      <w:start w:val="1"/>
      <w:numFmt w:val="lowerLetter"/>
      <w:lvlText w:val="%8."/>
      <w:lvlJc w:val="left"/>
      <w:pPr>
        <w:ind w:left="5980" w:hanging="360"/>
      </w:pPr>
    </w:lvl>
    <w:lvl w:ilvl="8" w:tplc="041D001B" w:tentative="1">
      <w:start w:val="1"/>
      <w:numFmt w:val="lowerRoman"/>
      <w:lvlText w:val="%9."/>
      <w:lvlJc w:val="right"/>
      <w:pPr>
        <w:ind w:left="6700" w:hanging="180"/>
      </w:pPr>
    </w:lvl>
  </w:abstractNum>
  <w:abstractNum w:abstractNumId="17" w15:restartNumberingAfterBreak="0">
    <w:nsid w:val="429F0852"/>
    <w:multiLevelType w:val="hybridMultilevel"/>
    <w:tmpl w:val="9FDA01F2"/>
    <w:lvl w:ilvl="0" w:tplc="8EE097CE">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8" w15:restartNumberingAfterBreak="0">
    <w:nsid w:val="48C8581D"/>
    <w:multiLevelType w:val="hybridMultilevel"/>
    <w:tmpl w:val="365CD9A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497563E7"/>
    <w:multiLevelType w:val="hybridMultilevel"/>
    <w:tmpl w:val="C076065E"/>
    <w:lvl w:ilvl="0" w:tplc="8EE097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7437D6"/>
    <w:multiLevelType w:val="hybridMultilevel"/>
    <w:tmpl w:val="A7226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627A13"/>
    <w:multiLevelType w:val="hybridMultilevel"/>
    <w:tmpl w:val="F6B40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BB1C39"/>
    <w:multiLevelType w:val="hybridMultilevel"/>
    <w:tmpl w:val="EFE83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E13490"/>
    <w:multiLevelType w:val="hybridMultilevel"/>
    <w:tmpl w:val="6C5A43F2"/>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C434B29"/>
    <w:multiLevelType w:val="hybridMultilevel"/>
    <w:tmpl w:val="56EC13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C8534F1"/>
    <w:multiLevelType w:val="hybridMultilevel"/>
    <w:tmpl w:val="A4560D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817C74"/>
    <w:multiLevelType w:val="hybridMultilevel"/>
    <w:tmpl w:val="A0929526"/>
    <w:lvl w:ilvl="0" w:tplc="3984CF42">
      <w:start w:val="1"/>
      <w:numFmt w:val="bullet"/>
      <w:lvlText w:val=""/>
      <w:lvlJc w:val="left"/>
      <w:pPr>
        <w:tabs>
          <w:tab w:val="num" w:pos="720"/>
        </w:tabs>
        <w:ind w:left="720" w:hanging="360"/>
      </w:pPr>
      <w:rPr>
        <w:rFonts w:ascii="Wingdings" w:hAnsi="Wingdings" w:hint="default"/>
      </w:rPr>
    </w:lvl>
    <w:lvl w:ilvl="1" w:tplc="A9F0ECDE" w:tentative="1">
      <w:start w:val="1"/>
      <w:numFmt w:val="bullet"/>
      <w:lvlText w:val=""/>
      <w:lvlJc w:val="left"/>
      <w:pPr>
        <w:tabs>
          <w:tab w:val="num" w:pos="1440"/>
        </w:tabs>
        <w:ind w:left="1440" w:hanging="360"/>
      </w:pPr>
      <w:rPr>
        <w:rFonts w:ascii="Wingdings" w:hAnsi="Wingdings" w:hint="default"/>
      </w:rPr>
    </w:lvl>
    <w:lvl w:ilvl="2" w:tplc="AB58D5A4" w:tentative="1">
      <w:start w:val="1"/>
      <w:numFmt w:val="bullet"/>
      <w:lvlText w:val=""/>
      <w:lvlJc w:val="left"/>
      <w:pPr>
        <w:tabs>
          <w:tab w:val="num" w:pos="2160"/>
        </w:tabs>
        <w:ind w:left="2160" w:hanging="360"/>
      </w:pPr>
      <w:rPr>
        <w:rFonts w:ascii="Wingdings" w:hAnsi="Wingdings" w:hint="default"/>
      </w:rPr>
    </w:lvl>
    <w:lvl w:ilvl="3" w:tplc="715AFFB8" w:tentative="1">
      <w:start w:val="1"/>
      <w:numFmt w:val="bullet"/>
      <w:lvlText w:val=""/>
      <w:lvlJc w:val="left"/>
      <w:pPr>
        <w:tabs>
          <w:tab w:val="num" w:pos="2880"/>
        </w:tabs>
        <w:ind w:left="2880" w:hanging="360"/>
      </w:pPr>
      <w:rPr>
        <w:rFonts w:ascii="Wingdings" w:hAnsi="Wingdings" w:hint="default"/>
      </w:rPr>
    </w:lvl>
    <w:lvl w:ilvl="4" w:tplc="DAEE875C" w:tentative="1">
      <w:start w:val="1"/>
      <w:numFmt w:val="bullet"/>
      <w:lvlText w:val=""/>
      <w:lvlJc w:val="left"/>
      <w:pPr>
        <w:tabs>
          <w:tab w:val="num" w:pos="3600"/>
        </w:tabs>
        <w:ind w:left="3600" w:hanging="360"/>
      </w:pPr>
      <w:rPr>
        <w:rFonts w:ascii="Wingdings" w:hAnsi="Wingdings" w:hint="default"/>
      </w:rPr>
    </w:lvl>
    <w:lvl w:ilvl="5" w:tplc="3A3458D8" w:tentative="1">
      <w:start w:val="1"/>
      <w:numFmt w:val="bullet"/>
      <w:lvlText w:val=""/>
      <w:lvlJc w:val="left"/>
      <w:pPr>
        <w:tabs>
          <w:tab w:val="num" w:pos="4320"/>
        </w:tabs>
        <w:ind w:left="4320" w:hanging="360"/>
      </w:pPr>
      <w:rPr>
        <w:rFonts w:ascii="Wingdings" w:hAnsi="Wingdings" w:hint="default"/>
      </w:rPr>
    </w:lvl>
    <w:lvl w:ilvl="6" w:tplc="C9543146" w:tentative="1">
      <w:start w:val="1"/>
      <w:numFmt w:val="bullet"/>
      <w:lvlText w:val=""/>
      <w:lvlJc w:val="left"/>
      <w:pPr>
        <w:tabs>
          <w:tab w:val="num" w:pos="5040"/>
        </w:tabs>
        <w:ind w:left="5040" w:hanging="360"/>
      </w:pPr>
      <w:rPr>
        <w:rFonts w:ascii="Wingdings" w:hAnsi="Wingdings" w:hint="default"/>
      </w:rPr>
    </w:lvl>
    <w:lvl w:ilvl="7" w:tplc="B20AC27E" w:tentative="1">
      <w:start w:val="1"/>
      <w:numFmt w:val="bullet"/>
      <w:lvlText w:val=""/>
      <w:lvlJc w:val="left"/>
      <w:pPr>
        <w:tabs>
          <w:tab w:val="num" w:pos="5760"/>
        </w:tabs>
        <w:ind w:left="5760" w:hanging="360"/>
      </w:pPr>
      <w:rPr>
        <w:rFonts w:ascii="Wingdings" w:hAnsi="Wingdings" w:hint="default"/>
      </w:rPr>
    </w:lvl>
    <w:lvl w:ilvl="8" w:tplc="18CE11A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409E0"/>
    <w:multiLevelType w:val="hybridMultilevel"/>
    <w:tmpl w:val="417C849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102999"/>
    <w:multiLevelType w:val="hybridMultilevel"/>
    <w:tmpl w:val="0BCACA04"/>
    <w:lvl w:ilvl="0" w:tplc="8EE097C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9" w15:restartNumberingAfterBreak="0">
    <w:nsid w:val="72573AF2"/>
    <w:multiLevelType w:val="hybridMultilevel"/>
    <w:tmpl w:val="98FEE0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F272C1"/>
    <w:multiLevelType w:val="hybridMultilevel"/>
    <w:tmpl w:val="3E362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454F14"/>
    <w:multiLevelType w:val="hybridMultilevel"/>
    <w:tmpl w:val="ECA8B28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
  </w:num>
  <w:num w:numId="4">
    <w:abstractNumId w:val="15"/>
  </w:num>
  <w:num w:numId="5">
    <w:abstractNumId w:val="24"/>
  </w:num>
  <w:num w:numId="6">
    <w:abstractNumId w:val="23"/>
  </w:num>
  <w:num w:numId="7">
    <w:abstractNumId w:val="16"/>
  </w:num>
  <w:num w:numId="8">
    <w:abstractNumId w:val="8"/>
  </w:num>
  <w:num w:numId="9">
    <w:abstractNumId w:val="26"/>
  </w:num>
  <w:num w:numId="10">
    <w:abstractNumId w:val="10"/>
  </w:num>
  <w:num w:numId="11">
    <w:abstractNumId w:val="14"/>
  </w:num>
  <w:num w:numId="12">
    <w:abstractNumId w:val="6"/>
  </w:num>
  <w:num w:numId="13">
    <w:abstractNumId w:val="22"/>
  </w:num>
  <w:num w:numId="14">
    <w:abstractNumId w:val="18"/>
  </w:num>
  <w:num w:numId="15">
    <w:abstractNumId w:val="12"/>
  </w:num>
  <w:num w:numId="16">
    <w:abstractNumId w:val="31"/>
  </w:num>
  <w:num w:numId="17">
    <w:abstractNumId w:val="7"/>
  </w:num>
  <w:num w:numId="18">
    <w:abstractNumId w:val="27"/>
  </w:num>
  <w:num w:numId="19">
    <w:abstractNumId w:val="5"/>
  </w:num>
  <w:num w:numId="20">
    <w:abstractNumId w:val="25"/>
  </w:num>
  <w:num w:numId="21">
    <w:abstractNumId w:val="20"/>
  </w:num>
  <w:num w:numId="22">
    <w:abstractNumId w:val="3"/>
  </w:num>
  <w:num w:numId="23">
    <w:abstractNumId w:val="11"/>
  </w:num>
  <w:num w:numId="24">
    <w:abstractNumId w:val="1"/>
  </w:num>
  <w:num w:numId="25">
    <w:abstractNumId w:val="0"/>
  </w:num>
  <w:num w:numId="26">
    <w:abstractNumId w:val="4"/>
  </w:num>
  <w:num w:numId="27">
    <w:abstractNumId w:val="9"/>
  </w:num>
  <w:num w:numId="28">
    <w:abstractNumId w:val="28"/>
  </w:num>
  <w:num w:numId="29">
    <w:abstractNumId w:val="17"/>
  </w:num>
  <w:num w:numId="30">
    <w:abstractNumId w:val="19"/>
  </w:num>
  <w:num w:numId="31">
    <w:abstractNumId w:val="3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AB"/>
    <w:rsid w:val="00000E00"/>
    <w:rsid w:val="0000432C"/>
    <w:rsid w:val="0005575D"/>
    <w:rsid w:val="00063EE3"/>
    <w:rsid w:val="00090FBE"/>
    <w:rsid w:val="000A1CF6"/>
    <w:rsid w:val="001252B8"/>
    <w:rsid w:val="00171AAC"/>
    <w:rsid w:val="0017429D"/>
    <w:rsid w:val="001A301F"/>
    <w:rsid w:val="001B6C95"/>
    <w:rsid w:val="001D304A"/>
    <w:rsid w:val="001E570E"/>
    <w:rsid w:val="001E774D"/>
    <w:rsid w:val="001F1329"/>
    <w:rsid w:val="001F1C6E"/>
    <w:rsid w:val="001F4A6E"/>
    <w:rsid w:val="00257A96"/>
    <w:rsid w:val="0029241C"/>
    <w:rsid w:val="00294D8D"/>
    <w:rsid w:val="00295BCF"/>
    <w:rsid w:val="002B09F2"/>
    <w:rsid w:val="002F18B2"/>
    <w:rsid w:val="00315D6D"/>
    <w:rsid w:val="003360CE"/>
    <w:rsid w:val="0034213D"/>
    <w:rsid w:val="00360C6F"/>
    <w:rsid w:val="00362709"/>
    <w:rsid w:val="003910AE"/>
    <w:rsid w:val="003A2BAB"/>
    <w:rsid w:val="003E77E7"/>
    <w:rsid w:val="00413C83"/>
    <w:rsid w:val="0041519C"/>
    <w:rsid w:val="004268AD"/>
    <w:rsid w:val="00464821"/>
    <w:rsid w:val="00490043"/>
    <w:rsid w:val="004B030A"/>
    <w:rsid w:val="004D0A44"/>
    <w:rsid w:val="004E0E30"/>
    <w:rsid w:val="004E257E"/>
    <w:rsid w:val="004F3EAC"/>
    <w:rsid w:val="004F55B9"/>
    <w:rsid w:val="00512DDF"/>
    <w:rsid w:val="00513050"/>
    <w:rsid w:val="0052275B"/>
    <w:rsid w:val="00577026"/>
    <w:rsid w:val="005A25D5"/>
    <w:rsid w:val="005C4AD4"/>
    <w:rsid w:val="005E2E7B"/>
    <w:rsid w:val="00624EFA"/>
    <w:rsid w:val="0063720A"/>
    <w:rsid w:val="00641F0B"/>
    <w:rsid w:val="0064721C"/>
    <w:rsid w:val="00667C9F"/>
    <w:rsid w:val="006849FD"/>
    <w:rsid w:val="0068501C"/>
    <w:rsid w:val="006A170E"/>
    <w:rsid w:val="006D521A"/>
    <w:rsid w:val="00710863"/>
    <w:rsid w:val="00723A0A"/>
    <w:rsid w:val="007356A3"/>
    <w:rsid w:val="0075776F"/>
    <w:rsid w:val="007739F2"/>
    <w:rsid w:val="0077548F"/>
    <w:rsid w:val="00775E2F"/>
    <w:rsid w:val="00787BDB"/>
    <w:rsid w:val="00797A63"/>
    <w:rsid w:val="007E009C"/>
    <w:rsid w:val="00845D56"/>
    <w:rsid w:val="008938DA"/>
    <w:rsid w:val="008A29E0"/>
    <w:rsid w:val="008D77C0"/>
    <w:rsid w:val="00904F37"/>
    <w:rsid w:val="00964C06"/>
    <w:rsid w:val="00974E05"/>
    <w:rsid w:val="00994BF2"/>
    <w:rsid w:val="009B271C"/>
    <w:rsid w:val="009B57EE"/>
    <w:rsid w:val="009C3712"/>
    <w:rsid w:val="009C7EC7"/>
    <w:rsid w:val="00A07427"/>
    <w:rsid w:val="00A13760"/>
    <w:rsid w:val="00A81387"/>
    <w:rsid w:val="00A97431"/>
    <w:rsid w:val="00B26E1B"/>
    <w:rsid w:val="00B41AAA"/>
    <w:rsid w:val="00B56F4E"/>
    <w:rsid w:val="00B66400"/>
    <w:rsid w:val="00B6672B"/>
    <w:rsid w:val="00BC6FBE"/>
    <w:rsid w:val="00BD0067"/>
    <w:rsid w:val="00BD516D"/>
    <w:rsid w:val="00C228B6"/>
    <w:rsid w:val="00C30E06"/>
    <w:rsid w:val="00CA036F"/>
    <w:rsid w:val="00CA0CF5"/>
    <w:rsid w:val="00CC100E"/>
    <w:rsid w:val="00CC5A80"/>
    <w:rsid w:val="00CE131D"/>
    <w:rsid w:val="00D203FF"/>
    <w:rsid w:val="00D32F30"/>
    <w:rsid w:val="00D53F07"/>
    <w:rsid w:val="00D70CB5"/>
    <w:rsid w:val="00D953C5"/>
    <w:rsid w:val="00D95C09"/>
    <w:rsid w:val="00DB1829"/>
    <w:rsid w:val="00DC1AD3"/>
    <w:rsid w:val="00E6308E"/>
    <w:rsid w:val="00E9698D"/>
    <w:rsid w:val="00EC7E9D"/>
    <w:rsid w:val="00EE1076"/>
    <w:rsid w:val="00F02B1B"/>
    <w:rsid w:val="00F339D3"/>
    <w:rsid w:val="00F543AB"/>
    <w:rsid w:val="00F655C4"/>
    <w:rsid w:val="00F6655C"/>
    <w:rsid w:val="00F67A01"/>
    <w:rsid w:val="00FA0319"/>
    <w:rsid w:val="00FA0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20CAB7-1F24-47BC-80A9-90A9A087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63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C7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C7E9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56F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3A2BAB"/>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3A2BAB"/>
    <w:rPr>
      <w:rFonts w:eastAsiaTheme="minorEastAsia"/>
      <w:lang w:eastAsia="sv-SE"/>
    </w:rPr>
  </w:style>
  <w:style w:type="paragraph" w:styleId="Ballongtext">
    <w:name w:val="Balloon Text"/>
    <w:basedOn w:val="Normal"/>
    <w:link w:val="BallongtextChar"/>
    <w:uiPriority w:val="99"/>
    <w:semiHidden/>
    <w:unhideWhenUsed/>
    <w:rsid w:val="003A2B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BAB"/>
    <w:rPr>
      <w:rFonts w:ascii="Tahoma" w:hAnsi="Tahoma" w:cs="Tahoma"/>
      <w:sz w:val="16"/>
      <w:szCs w:val="16"/>
    </w:rPr>
  </w:style>
  <w:style w:type="character" w:customStyle="1" w:styleId="Rubrik1Char">
    <w:name w:val="Rubrik 1 Char"/>
    <w:basedOn w:val="Standardstycketeckensnitt"/>
    <w:link w:val="Rubrik1"/>
    <w:uiPriority w:val="9"/>
    <w:rsid w:val="00E6308E"/>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unhideWhenUsed/>
    <w:qFormat/>
    <w:rsid w:val="00E6308E"/>
    <w:pPr>
      <w:outlineLvl w:val="9"/>
    </w:pPr>
    <w:rPr>
      <w:lang w:eastAsia="sv-SE"/>
    </w:rPr>
  </w:style>
  <w:style w:type="paragraph" w:styleId="Liststycke">
    <w:name w:val="List Paragraph"/>
    <w:basedOn w:val="Normal"/>
    <w:link w:val="ListstyckeChar"/>
    <w:uiPriority w:val="34"/>
    <w:qFormat/>
    <w:rsid w:val="00EC7E9D"/>
    <w:pPr>
      <w:spacing w:after="0" w:line="240" w:lineRule="auto"/>
      <w:ind w:left="720"/>
      <w:contextualSpacing/>
    </w:pPr>
    <w:rPr>
      <w:sz w:val="24"/>
      <w:szCs w:val="24"/>
    </w:rPr>
  </w:style>
  <w:style w:type="character" w:customStyle="1" w:styleId="Rubrik2Char">
    <w:name w:val="Rubrik 2 Char"/>
    <w:basedOn w:val="Standardstycketeckensnitt"/>
    <w:link w:val="Rubrik2"/>
    <w:uiPriority w:val="9"/>
    <w:rsid w:val="00EC7E9D"/>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6A170E"/>
    <w:pPr>
      <w:numPr>
        <w:numId w:val="7"/>
      </w:numPr>
      <w:tabs>
        <w:tab w:val="right" w:leader="dot" w:pos="9062"/>
      </w:tabs>
      <w:spacing w:after="100"/>
    </w:pPr>
  </w:style>
  <w:style w:type="character" w:styleId="Hyperlnk">
    <w:name w:val="Hyperlink"/>
    <w:basedOn w:val="Standardstycketeckensnitt"/>
    <w:uiPriority w:val="99"/>
    <w:unhideWhenUsed/>
    <w:rsid w:val="00EC7E9D"/>
    <w:rPr>
      <w:color w:val="0000FF" w:themeColor="hyperlink"/>
      <w:u w:val="single"/>
    </w:rPr>
  </w:style>
  <w:style w:type="paragraph" w:styleId="Normalwebb">
    <w:name w:val="Normal (Web)"/>
    <w:basedOn w:val="Normal"/>
    <w:uiPriority w:val="99"/>
    <w:unhideWhenUsed/>
    <w:rsid w:val="00EC7E9D"/>
    <w:pPr>
      <w:spacing w:after="120"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EC7E9D"/>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1E57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570E"/>
  </w:style>
  <w:style w:type="paragraph" w:styleId="Sidfot">
    <w:name w:val="footer"/>
    <w:basedOn w:val="Normal"/>
    <w:link w:val="SidfotChar"/>
    <w:uiPriority w:val="99"/>
    <w:unhideWhenUsed/>
    <w:rsid w:val="001E57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570E"/>
  </w:style>
  <w:style w:type="paragraph" w:styleId="Innehll3">
    <w:name w:val="toc 3"/>
    <w:basedOn w:val="Normal"/>
    <w:next w:val="Normal"/>
    <w:autoRedefine/>
    <w:uiPriority w:val="39"/>
    <w:unhideWhenUsed/>
    <w:rsid w:val="00EE1076"/>
    <w:pPr>
      <w:spacing w:after="100"/>
      <w:ind w:left="440"/>
    </w:pPr>
  </w:style>
  <w:style w:type="character" w:customStyle="1" w:styleId="Rubrik4Char">
    <w:name w:val="Rubrik 4 Char"/>
    <w:basedOn w:val="Standardstycketeckensnitt"/>
    <w:link w:val="Rubrik4"/>
    <w:uiPriority w:val="9"/>
    <w:rsid w:val="00B56F4E"/>
    <w:rPr>
      <w:rFonts w:asciiTheme="majorHAnsi" w:eastAsiaTheme="majorEastAsia" w:hAnsiTheme="majorHAnsi" w:cstheme="majorBidi"/>
      <w:b/>
      <w:bCs/>
      <w:i/>
      <w:iCs/>
      <w:color w:val="4F81BD" w:themeColor="accent1"/>
    </w:rPr>
  </w:style>
  <w:style w:type="paragraph" w:customStyle="1" w:styleId="Default">
    <w:name w:val="Default"/>
    <w:rsid w:val="00710863"/>
    <w:pPr>
      <w:autoSpaceDE w:val="0"/>
      <w:autoSpaceDN w:val="0"/>
      <w:adjustRightInd w:val="0"/>
      <w:spacing w:after="0" w:line="240" w:lineRule="auto"/>
    </w:pPr>
    <w:rPr>
      <w:rFonts w:ascii="Calibri" w:hAnsi="Calibri" w:cs="Calibri"/>
      <w:color w:val="000000"/>
      <w:sz w:val="24"/>
      <w:szCs w:val="24"/>
    </w:rPr>
  </w:style>
  <w:style w:type="character" w:customStyle="1" w:styleId="ListstyckeChar">
    <w:name w:val="Liststycke Char"/>
    <w:basedOn w:val="Standardstycketeckensnitt"/>
    <w:link w:val="Liststycke"/>
    <w:uiPriority w:val="34"/>
    <w:rsid w:val="00710863"/>
    <w:rPr>
      <w:sz w:val="24"/>
      <w:szCs w:val="24"/>
    </w:rPr>
  </w:style>
  <w:style w:type="paragraph" w:styleId="Innehll1">
    <w:name w:val="toc 1"/>
    <w:basedOn w:val="Normal"/>
    <w:next w:val="Normal"/>
    <w:autoRedefine/>
    <w:uiPriority w:val="39"/>
    <w:unhideWhenUsed/>
    <w:rsid w:val="00362709"/>
    <w:pPr>
      <w:spacing w:after="100"/>
    </w:pPr>
  </w:style>
  <w:style w:type="paragraph" w:styleId="Innehll4">
    <w:name w:val="toc 4"/>
    <w:basedOn w:val="Normal"/>
    <w:next w:val="Normal"/>
    <w:autoRedefine/>
    <w:uiPriority w:val="39"/>
    <w:unhideWhenUsed/>
    <w:rsid w:val="0036270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37721">
      <w:bodyDiv w:val="1"/>
      <w:marLeft w:val="0"/>
      <w:marRight w:val="0"/>
      <w:marTop w:val="0"/>
      <w:marBottom w:val="0"/>
      <w:divBdr>
        <w:top w:val="none" w:sz="0" w:space="0" w:color="auto"/>
        <w:left w:val="none" w:sz="0" w:space="0" w:color="auto"/>
        <w:bottom w:val="none" w:sz="0" w:space="0" w:color="auto"/>
        <w:right w:val="none" w:sz="0" w:space="0" w:color="auto"/>
      </w:divBdr>
      <w:divsChild>
        <w:div w:id="1678654161">
          <w:marLeft w:val="547"/>
          <w:marRight w:val="0"/>
          <w:marTop w:val="86"/>
          <w:marBottom w:val="0"/>
          <w:divBdr>
            <w:top w:val="none" w:sz="0" w:space="0" w:color="auto"/>
            <w:left w:val="none" w:sz="0" w:space="0" w:color="auto"/>
            <w:bottom w:val="none" w:sz="0" w:space="0" w:color="auto"/>
            <w:right w:val="none" w:sz="0" w:space="0" w:color="auto"/>
          </w:divBdr>
        </w:div>
        <w:div w:id="178859791">
          <w:marLeft w:val="547"/>
          <w:marRight w:val="0"/>
          <w:marTop w:val="86"/>
          <w:marBottom w:val="0"/>
          <w:divBdr>
            <w:top w:val="none" w:sz="0" w:space="0" w:color="auto"/>
            <w:left w:val="none" w:sz="0" w:space="0" w:color="auto"/>
            <w:bottom w:val="none" w:sz="0" w:space="0" w:color="auto"/>
            <w:right w:val="none" w:sz="0" w:space="0" w:color="auto"/>
          </w:divBdr>
        </w:div>
      </w:divsChild>
    </w:div>
    <w:div w:id="1604144613">
      <w:bodyDiv w:val="1"/>
      <w:marLeft w:val="0"/>
      <w:marRight w:val="0"/>
      <w:marTop w:val="0"/>
      <w:marBottom w:val="0"/>
      <w:divBdr>
        <w:top w:val="none" w:sz="0" w:space="0" w:color="auto"/>
        <w:left w:val="none" w:sz="0" w:space="0" w:color="auto"/>
        <w:bottom w:val="none" w:sz="0" w:space="0" w:color="auto"/>
        <w:right w:val="none" w:sz="0" w:space="0" w:color="auto"/>
      </w:divBdr>
      <w:divsChild>
        <w:div w:id="1747263951">
          <w:marLeft w:val="446"/>
          <w:marRight w:val="0"/>
          <w:marTop w:val="0"/>
          <w:marBottom w:val="0"/>
          <w:divBdr>
            <w:top w:val="none" w:sz="0" w:space="0" w:color="auto"/>
            <w:left w:val="none" w:sz="0" w:space="0" w:color="auto"/>
            <w:bottom w:val="none" w:sz="0" w:space="0" w:color="auto"/>
            <w:right w:val="none" w:sz="0" w:space="0" w:color="auto"/>
          </w:divBdr>
        </w:div>
        <w:div w:id="573703627">
          <w:marLeft w:val="446"/>
          <w:marRight w:val="0"/>
          <w:marTop w:val="0"/>
          <w:marBottom w:val="0"/>
          <w:divBdr>
            <w:top w:val="none" w:sz="0" w:space="0" w:color="auto"/>
            <w:left w:val="none" w:sz="0" w:space="0" w:color="auto"/>
            <w:bottom w:val="none" w:sz="0" w:space="0" w:color="auto"/>
            <w:right w:val="none" w:sz="0" w:space="0" w:color="auto"/>
          </w:divBdr>
        </w:div>
        <w:div w:id="322392510">
          <w:marLeft w:val="446"/>
          <w:marRight w:val="0"/>
          <w:marTop w:val="0"/>
          <w:marBottom w:val="0"/>
          <w:divBdr>
            <w:top w:val="none" w:sz="0" w:space="0" w:color="auto"/>
            <w:left w:val="none" w:sz="0" w:space="0" w:color="auto"/>
            <w:bottom w:val="none" w:sz="0" w:space="0" w:color="auto"/>
            <w:right w:val="none" w:sz="0" w:space="0" w:color="auto"/>
          </w:divBdr>
        </w:div>
        <w:div w:id="1487169175">
          <w:marLeft w:val="446"/>
          <w:marRight w:val="0"/>
          <w:marTop w:val="0"/>
          <w:marBottom w:val="0"/>
          <w:divBdr>
            <w:top w:val="none" w:sz="0" w:space="0" w:color="auto"/>
            <w:left w:val="none" w:sz="0" w:space="0" w:color="auto"/>
            <w:bottom w:val="none" w:sz="0" w:space="0" w:color="auto"/>
            <w:right w:val="none" w:sz="0" w:space="0" w:color="auto"/>
          </w:divBdr>
        </w:div>
      </w:divsChild>
    </w:div>
    <w:div w:id="20628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cecilia.brauer@botkyrka.se"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birgitta.el-idrissi@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17463-B551-4C9E-BB46-BF95606D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2136</Words>
  <Characters>11322</Characters>
  <Application>Microsoft Office Word</Application>
  <DocSecurity>4</DocSecurity>
  <Lines>94</Lines>
  <Paragraphs>26</Paragraphs>
  <ScaleCrop>false</ScaleCrop>
  <HeadingPairs>
    <vt:vector size="2" baseType="variant">
      <vt:variant>
        <vt:lpstr>Rubrik</vt:lpstr>
      </vt:variant>
      <vt:variant>
        <vt:i4>1</vt:i4>
      </vt:variant>
    </vt:vector>
  </HeadingPairs>
  <TitlesOfParts>
    <vt:vector size="1" baseType="lpstr">
      <vt:lpstr>Analys och planeringsfasen</vt:lpstr>
    </vt:vector>
  </TitlesOfParts>
  <Company>DigIT</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 och planeringsfasen</dc:title>
  <dc:subject>Information och lathundar</dc:subject>
  <dc:creator>Till chef och koordinator</dc:creator>
  <cp:lastModifiedBy>Katia Miroff</cp:lastModifiedBy>
  <cp:revision>2</cp:revision>
  <cp:lastPrinted>2017-10-25T11:57:00Z</cp:lastPrinted>
  <dcterms:created xsi:type="dcterms:W3CDTF">2017-10-25T12:01:00Z</dcterms:created>
  <dcterms:modified xsi:type="dcterms:W3CDTF">2017-10-25T12:01:00Z</dcterms:modified>
</cp:coreProperties>
</file>